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20B60C" w14:textId="01449F31" w:rsidR="00600762" w:rsidRDefault="00600762" w:rsidP="00600762">
      <w:pPr>
        <w:ind w:left="-851"/>
        <w:rPr>
          <w:rFonts w:ascii="Arial" w:hAnsi="Arial" w:cs="Arial"/>
          <w:noProof/>
          <w:sz w:val="24"/>
          <w:szCs w:val="24"/>
          <w:lang w:val="el-GR"/>
        </w:rPr>
      </w:pPr>
      <w:r>
        <w:rPr>
          <w:rFonts w:ascii="Arial" w:hAnsi="Arial" w:cs="Arial"/>
          <w:noProof/>
          <w:lang w:val="el-GR"/>
        </w:rPr>
        <w:t xml:space="preserve">                        </w:t>
      </w:r>
    </w:p>
    <w:p w14:paraId="02F4D2BD" w14:textId="0C6E0694" w:rsidR="00600762" w:rsidRDefault="00600762" w:rsidP="00600762">
      <w:pPr>
        <w:ind w:left="-851" w:right="-241"/>
        <w:jc w:val="center"/>
        <w:rPr>
          <w:rFonts w:ascii="Arial" w:hAnsi="Arial" w:cs="Arial"/>
          <w:noProof/>
          <w:lang w:val="el-GR" w:eastAsia="el-GR"/>
        </w:rPr>
      </w:pPr>
      <w:r>
        <w:rPr>
          <w:rFonts w:ascii="Arial" w:hAnsi="Arial" w:cs="Arial"/>
          <w:noProof/>
          <w:lang w:val="el-GR" w:eastAsia="el-GR"/>
        </w:rPr>
        <w:t xml:space="preserve">  </w:t>
      </w:r>
      <w:r>
        <w:rPr>
          <w:rFonts w:ascii="Arial" w:hAnsi="Arial" w:cs="Arial"/>
          <w:noProof/>
          <w:lang w:eastAsia="el-GR"/>
        </w:rPr>
        <w:drawing>
          <wp:inline distT="0" distB="0" distL="0" distR="0" wp14:anchorId="191DE5A3" wp14:editId="013D5074">
            <wp:extent cx="1704975" cy="704850"/>
            <wp:effectExtent l="0" t="0" r="9525" b="0"/>
            <wp:docPr id="1549366385" name="Εικόνα 3" descr="Εικόνα που περιέχει κείμενο, λογότυπο, γραμματοσειρά, σύμβολ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ικόνα που περιέχει κείμενο, λογότυπο, γραμματοσειρά, σύμβολο&#10;&#10;Περιγραφή που δημιουργήθηκε αυτόματ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4975" cy="704850"/>
                    </a:xfrm>
                    <a:prstGeom prst="rect">
                      <a:avLst/>
                    </a:prstGeom>
                    <a:noFill/>
                    <a:ln>
                      <a:noFill/>
                    </a:ln>
                  </pic:spPr>
                </pic:pic>
              </a:graphicData>
            </a:graphic>
          </wp:inline>
        </w:drawing>
      </w:r>
      <w:r>
        <w:rPr>
          <w:rFonts w:ascii="Arial" w:hAnsi="Arial" w:cs="Arial"/>
          <w:noProof/>
          <w:lang w:val="el-GR" w:eastAsia="el-GR"/>
        </w:rPr>
        <w:t xml:space="preserve">               </w:t>
      </w:r>
      <w:r>
        <w:rPr>
          <w:rFonts w:ascii="Arial" w:hAnsi="Arial" w:cs="Arial"/>
          <w:noProof/>
        </w:rPr>
        <w:drawing>
          <wp:inline distT="0" distB="0" distL="0" distR="0" wp14:anchorId="2AFF671F" wp14:editId="7974646B">
            <wp:extent cx="828675" cy="1261027"/>
            <wp:effectExtent l="0" t="0" r="0" b="0"/>
            <wp:docPr id="624169871" name="Εικόνα 2"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ικόνα που περιέχει κείμενο&#10;&#10;Περιγραφή που δημιουργήθηκε αυτόματ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2925" cy="1267494"/>
                    </a:xfrm>
                    <a:prstGeom prst="rect">
                      <a:avLst/>
                    </a:prstGeom>
                    <a:noFill/>
                    <a:ln>
                      <a:noFill/>
                    </a:ln>
                  </pic:spPr>
                </pic:pic>
              </a:graphicData>
            </a:graphic>
          </wp:inline>
        </w:drawing>
      </w:r>
      <w:r>
        <w:rPr>
          <w:rFonts w:ascii="Arial" w:hAnsi="Arial" w:cs="Arial"/>
          <w:noProof/>
          <w:lang w:val="el-GR" w:eastAsia="el-GR"/>
        </w:rPr>
        <w:t xml:space="preserve">          </w:t>
      </w:r>
      <w:r>
        <w:rPr>
          <w:rFonts w:ascii="Arial" w:hAnsi="Arial" w:cs="Arial"/>
          <w:b/>
          <w:noProof/>
          <w:sz w:val="24"/>
          <w:szCs w:val="24"/>
        </w:rPr>
        <w:drawing>
          <wp:inline distT="0" distB="0" distL="0" distR="0" wp14:anchorId="2323DFFD" wp14:editId="15C9CAC3">
            <wp:extent cx="2314575" cy="457200"/>
            <wp:effectExtent l="0" t="0" r="9525" b="0"/>
            <wp:docPr id="568304697" name="Εικόνα 1" descr="Εικόνα που περιέχει κείμενο, γραμματοσειρά, λευκό,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ικόνα που περιέχει κείμενο, γραμματοσειρά, λευκό, στιγμιότυπο οθόνης&#10;&#10;Περιγραφή που δημιουργήθηκε αυτόματ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4575" cy="457200"/>
                    </a:xfrm>
                    <a:prstGeom prst="rect">
                      <a:avLst/>
                    </a:prstGeom>
                    <a:noFill/>
                    <a:ln>
                      <a:noFill/>
                    </a:ln>
                  </pic:spPr>
                </pic:pic>
              </a:graphicData>
            </a:graphic>
          </wp:inline>
        </w:drawing>
      </w:r>
    </w:p>
    <w:p w14:paraId="05455130" w14:textId="77777777" w:rsidR="00600762" w:rsidRDefault="00600762" w:rsidP="00600762">
      <w:pPr>
        <w:ind w:left="-851"/>
        <w:jc w:val="right"/>
        <w:rPr>
          <w:rFonts w:ascii="Arial" w:hAnsi="Arial" w:cs="Arial"/>
          <w:bCs/>
          <w:lang w:val="el-GR"/>
        </w:rPr>
      </w:pPr>
      <w:r>
        <w:rPr>
          <w:rFonts w:ascii="Arial" w:hAnsi="Arial" w:cs="Arial"/>
          <w:bCs/>
          <w:lang w:val="el-GR"/>
        </w:rPr>
        <w:t xml:space="preserve">                                    </w:t>
      </w:r>
    </w:p>
    <w:p w14:paraId="266130D2" w14:textId="5471D405" w:rsidR="00600762" w:rsidRDefault="00600762" w:rsidP="00600762">
      <w:pPr>
        <w:ind w:left="-851"/>
        <w:jc w:val="right"/>
        <w:rPr>
          <w:rFonts w:ascii="Arial" w:hAnsi="Arial" w:cs="Arial"/>
          <w:noProof/>
          <w:color w:val="808080" w:themeColor="background1" w:themeShade="80"/>
          <w:sz w:val="24"/>
          <w:szCs w:val="24"/>
          <w:lang w:val="el-GR"/>
        </w:rPr>
      </w:pPr>
      <w:r>
        <w:rPr>
          <w:rFonts w:ascii="Arial" w:hAnsi="Arial" w:cs="Arial"/>
          <w:noProof/>
          <w:color w:val="808080" w:themeColor="background1" w:themeShade="80"/>
          <w:sz w:val="24"/>
          <w:szCs w:val="24"/>
          <w:lang w:val="el-GR"/>
        </w:rPr>
        <w:t>Αθήνα, 18 Απριλίου 2024</w:t>
      </w:r>
    </w:p>
    <w:p w14:paraId="799AA368" w14:textId="77777777" w:rsidR="00600762" w:rsidRDefault="00600762" w:rsidP="00600762">
      <w:pPr>
        <w:ind w:left="-851"/>
        <w:jc w:val="center"/>
        <w:rPr>
          <w:rFonts w:ascii="Arial" w:eastAsia="Times New Roman" w:hAnsi="Arial" w:cs="Arial"/>
          <w:b/>
          <w:bCs/>
          <w:color w:val="808080" w:themeColor="background1" w:themeShade="80"/>
          <w:sz w:val="24"/>
          <w:szCs w:val="24"/>
          <w:lang w:val="el-GR" w:eastAsia="el-GR"/>
        </w:rPr>
      </w:pPr>
      <w:r>
        <w:rPr>
          <w:rFonts w:ascii="Arial" w:eastAsia="Times New Roman" w:hAnsi="Arial" w:cs="Arial"/>
          <w:b/>
          <w:bCs/>
          <w:color w:val="808080" w:themeColor="background1" w:themeShade="80"/>
          <w:sz w:val="24"/>
          <w:szCs w:val="24"/>
          <w:lang w:val="el-GR" w:eastAsia="el-GR"/>
        </w:rPr>
        <w:t>ΔΕΛΤΙΟ ΤΥΠΟΥ</w:t>
      </w:r>
    </w:p>
    <w:p w14:paraId="3C7BB2AF" w14:textId="4D2A6AFE" w:rsidR="00600762" w:rsidRDefault="00600762" w:rsidP="00600762">
      <w:pPr>
        <w:spacing w:line="480" w:lineRule="auto"/>
        <w:ind w:left="-851"/>
        <w:jc w:val="center"/>
        <w:rPr>
          <w:rFonts w:ascii="Arial" w:hAnsi="Arial" w:cs="Arial"/>
          <w:sz w:val="24"/>
          <w:szCs w:val="24"/>
          <w:lang w:val="el-GR"/>
        </w:rPr>
      </w:pPr>
      <w:r>
        <w:rPr>
          <w:rFonts w:ascii="Arial" w:eastAsia="Times New Roman" w:hAnsi="Arial" w:cs="Arial"/>
          <w:b/>
          <w:bCs/>
          <w:noProof/>
          <w:sz w:val="24"/>
          <w:szCs w:val="24"/>
          <w:lang w:val="el-GR" w:eastAsia="el-GR"/>
        </w:rPr>
        <w:drawing>
          <wp:anchor distT="0" distB="0" distL="114300" distR="114300" simplePos="0" relativeHeight="251658240" behindDoc="0" locked="0" layoutInCell="1" allowOverlap="1" wp14:anchorId="0EA30BC2" wp14:editId="07B1B34E">
            <wp:simplePos x="0" y="0"/>
            <wp:positionH relativeFrom="margin">
              <wp:posOffset>3123565</wp:posOffset>
            </wp:positionH>
            <wp:positionV relativeFrom="paragraph">
              <wp:posOffset>128905</wp:posOffset>
            </wp:positionV>
            <wp:extent cx="2480945" cy="3307715"/>
            <wp:effectExtent l="0" t="0" r="0" b="6985"/>
            <wp:wrapSquare wrapText="bothSides"/>
            <wp:docPr id="1964799600" name="Εικόνα 4" descr="Εικόνα που περιέχει άτομο, εξωτερικός χώρος/ύπαιθρος, ρουχισμός, ουρανό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799600" name="Εικόνα 4" descr="Εικόνα που περιέχει άτομο, εξωτερικός χώρος/ύπαιθρος, ρουχισμός, ουρανός&#10;&#10;Περιγραφή που δημιουργήθηκε αυτόματα"/>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0945" cy="330771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sz w:val="24"/>
          <w:szCs w:val="24"/>
          <w:lang w:val="el-GR" w:eastAsia="el-GR"/>
        </w:rPr>
        <w:br/>
        <w:t xml:space="preserve">Το  Αρχείο του Γιώργου Κουρουπού </w:t>
      </w:r>
      <w:r>
        <w:rPr>
          <w:rFonts w:ascii="Arial" w:eastAsia="Times New Roman" w:hAnsi="Arial" w:cs="Arial"/>
          <w:b/>
          <w:bCs/>
          <w:sz w:val="24"/>
          <w:szCs w:val="24"/>
          <w:lang w:val="el-GR" w:eastAsia="el-GR"/>
        </w:rPr>
        <w:br/>
        <w:t>στη</w:t>
      </w:r>
      <w:r>
        <w:rPr>
          <w:rFonts w:ascii="Arial" w:hAnsi="Arial" w:cs="Arial"/>
          <w:sz w:val="24"/>
          <w:szCs w:val="24"/>
          <w:lang w:val="el-GR"/>
        </w:rPr>
        <w:t xml:space="preserve"> </w:t>
      </w:r>
      <w:r>
        <w:rPr>
          <w:rFonts w:ascii="Arial" w:hAnsi="Arial" w:cs="Arial"/>
          <w:b/>
          <w:bCs/>
          <w:sz w:val="24"/>
          <w:szCs w:val="24"/>
          <w:lang w:val="el-GR"/>
        </w:rPr>
        <w:t xml:space="preserve">Μουσική Βιβλιοθήκη «Λίλιαν Βουδούρη» </w:t>
      </w:r>
      <w:r>
        <w:rPr>
          <w:rFonts w:ascii="Arial" w:hAnsi="Arial" w:cs="Arial"/>
          <w:b/>
          <w:bCs/>
          <w:sz w:val="24"/>
          <w:szCs w:val="24"/>
          <w:lang w:val="el-GR"/>
        </w:rPr>
        <w:br/>
        <w:t>του Συλλόγου Οι Φίλοι της Μουσικής</w:t>
      </w:r>
    </w:p>
    <w:p w14:paraId="7082BE9C" w14:textId="77777777" w:rsidR="00600762" w:rsidRDefault="00600762" w:rsidP="00600762">
      <w:pPr>
        <w:pStyle w:val="aa"/>
        <w:ind w:left="-851"/>
        <w:rPr>
          <w:rFonts w:cs="Arial"/>
          <w:szCs w:val="24"/>
          <w:lang w:val="el-GR"/>
        </w:rPr>
      </w:pPr>
    </w:p>
    <w:p w14:paraId="62D75B1C" w14:textId="25E941A9" w:rsidR="00600762" w:rsidRDefault="00600762" w:rsidP="00600762">
      <w:pPr>
        <w:pStyle w:val="aa"/>
        <w:spacing w:line="360" w:lineRule="auto"/>
        <w:ind w:left="-851"/>
        <w:rPr>
          <w:rFonts w:cs="Arial"/>
          <w:szCs w:val="24"/>
          <w:lang w:val="el-GR"/>
        </w:rPr>
      </w:pPr>
      <w:r>
        <w:rPr>
          <w:rFonts w:cs="Arial"/>
          <w:szCs w:val="24"/>
          <w:lang w:val="el-GR"/>
        </w:rPr>
        <w:t>Το αρχείο του σύγχρονου συνθέτη</w:t>
      </w:r>
      <w:r>
        <w:rPr>
          <w:rFonts w:cs="Arial"/>
          <w:b/>
          <w:bCs/>
          <w:szCs w:val="24"/>
          <w:lang w:val="el-GR"/>
        </w:rPr>
        <w:t xml:space="preserve"> Γιώργου Κουρουπού </w:t>
      </w:r>
      <w:r>
        <w:rPr>
          <w:rFonts w:cs="Arial"/>
          <w:szCs w:val="24"/>
          <w:lang w:val="el-GR"/>
        </w:rPr>
        <w:t>(γεν. 1942), ο οποίος με το ευρύ και πολύμορφο έργο του έχει αφήσει την ανεξίτηλη σφραγίδα του στη λόγια ελληνική μουσική,</w:t>
      </w:r>
      <w:r w:rsidR="00094780">
        <w:rPr>
          <w:rFonts w:cs="Arial"/>
          <w:szCs w:val="24"/>
          <w:lang w:val="el-GR"/>
        </w:rPr>
        <w:t xml:space="preserve"> </w:t>
      </w:r>
      <w:r>
        <w:rPr>
          <w:rFonts w:cs="Arial"/>
          <w:szCs w:val="24"/>
          <w:lang w:val="el-GR"/>
        </w:rPr>
        <w:t>περιήλθε πρόσφατα στο Αρχείο Ελληνικής Μουσικής της Μουσικής Βιβλιοθήκης του Συλλόγου Οι Φίλοι της Μουσικής στο Μέγαρο Μουσικής.</w:t>
      </w:r>
    </w:p>
    <w:p w14:paraId="7ACF257F" w14:textId="77777777" w:rsidR="00600762" w:rsidRDefault="00600762" w:rsidP="00600762">
      <w:pPr>
        <w:pStyle w:val="aa"/>
        <w:spacing w:line="360" w:lineRule="auto"/>
        <w:ind w:left="-851"/>
        <w:rPr>
          <w:rFonts w:cs="Arial"/>
          <w:szCs w:val="24"/>
          <w:lang w:val="el-GR"/>
        </w:rPr>
      </w:pPr>
    </w:p>
    <w:p w14:paraId="44169BE0" w14:textId="0088A90B" w:rsidR="00600762" w:rsidRPr="00600762" w:rsidRDefault="00600762" w:rsidP="00094780">
      <w:pPr>
        <w:spacing w:line="276" w:lineRule="auto"/>
        <w:ind w:left="-851"/>
        <w:jc w:val="both"/>
        <w:rPr>
          <w:rFonts w:ascii="Arial" w:hAnsi="Arial" w:cs="Arial"/>
          <w:sz w:val="24"/>
          <w:szCs w:val="24"/>
          <w:lang w:val="el-GR"/>
        </w:rPr>
      </w:pPr>
      <w:r w:rsidRPr="00600762">
        <w:rPr>
          <w:rFonts w:ascii="Arial" w:hAnsi="Arial" w:cs="Arial"/>
          <w:sz w:val="24"/>
          <w:szCs w:val="24"/>
          <w:lang w:val="el-GR"/>
        </w:rPr>
        <w:t xml:space="preserve">Το αρχείο περιήλθε στη Μουσική Βιβλιοθήκη «Λίλιαν Βουδούρη» μετά από δωρεά του ίδιου του συνθέτη τον Απρίλιο του 2024. Αξιοσημείωτο είναι </w:t>
      </w:r>
      <w:r w:rsidR="00094780">
        <w:rPr>
          <w:rFonts w:ascii="Arial" w:hAnsi="Arial" w:cs="Arial"/>
          <w:sz w:val="24"/>
          <w:szCs w:val="24"/>
          <w:lang w:val="el-GR"/>
        </w:rPr>
        <w:t xml:space="preserve">ακριβώς αυτό </w:t>
      </w:r>
      <w:r w:rsidRPr="00600762">
        <w:rPr>
          <w:rFonts w:ascii="Arial" w:hAnsi="Arial" w:cs="Arial"/>
          <w:sz w:val="24"/>
          <w:szCs w:val="24"/>
          <w:lang w:val="el-GR"/>
        </w:rPr>
        <w:t>το γεγονός</w:t>
      </w:r>
      <w:r w:rsidR="00094780">
        <w:rPr>
          <w:rFonts w:ascii="Arial" w:hAnsi="Arial" w:cs="Arial"/>
          <w:sz w:val="24"/>
          <w:szCs w:val="24"/>
          <w:lang w:val="el-GR"/>
        </w:rPr>
        <w:t>,</w:t>
      </w:r>
      <w:r w:rsidRPr="00600762">
        <w:rPr>
          <w:rFonts w:ascii="Arial" w:hAnsi="Arial" w:cs="Arial"/>
          <w:sz w:val="24"/>
          <w:szCs w:val="24"/>
          <w:lang w:val="el-GR"/>
        </w:rPr>
        <w:t xml:space="preserve"> ότι</w:t>
      </w:r>
      <w:r w:rsidR="00094780">
        <w:rPr>
          <w:rFonts w:ascii="Arial" w:hAnsi="Arial" w:cs="Arial"/>
          <w:sz w:val="24"/>
          <w:szCs w:val="24"/>
          <w:lang w:val="el-GR"/>
        </w:rPr>
        <w:t xml:space="preserve"> δηλαδή</w:t>
      </w:r>
      <w:r w:rsidRPr="00600762">
        <w:rPr>
          <w:rFonts w:ascii="Arial" w:hAnsi="Arial" w:cs="Arial"/>
          <w:sz w:val="24"/>
          <w:szCs w:val="24"/>
          <w:lang w:val="el-GR"/>
        </w:rPr>
        <w:t xml:space="preserve"> ο Γιώργος Κουρουπός δώρισε </w:t>
      </w:r>
      <w:r w:rsidRPr="00600762">
        <w:rPr>
          <w:rFonts w:ascii="Arial" w:hAnsi="Arial" w:cs="Arial"/>
          <w:b/>
          <w:bCs/>
          <w:sz w:val="24"/>
          <w:szCs w:val="24"/>
          <w:lang w:val="el-GR"/>
        </w:rPr>
        <w:t xml:space="preserve">το αρχείο του </w:t>
      </w:r>
      <w:r w:rsidR="00094780">
        <w:rPr>
          <w:rFonts w:ascii="Arial" w:hAnsi="Arial" w:cs="Arial"/>
          <w:b/>
          <w:bCs/>
          <w:sz w:val="24"/>
          <w:szCs w:val="24"/>
          <w:lang w:val="el-GR"/>
        </w:rPr>
        <w:t xml:space="preserve">στη Μουσική Βιβλιοθήκη </w:t>
      </w:r>
      <w:r w:rsidR="00816435">
        <w:rPr>
          <w:rFonts w:ascii="Arial" w:hAnsi="Arial" w:cs="Arial"/>
          <w:b/>
          <w:bCs/>
          <w:sz w:val="24"/>
          <w:szCs w:val="24"/>
          <w:lang w:val="el-GR"/>
        </w:rPr>
        <w:t xml:space="preserve">όντας </w:t>
      </w:r>
      <w:r w:rsidRPr="00600762">
        <w:rPr>
          <w:rFonts w:ascii="Arial" w:hAnsi="Arial" w:cs="Arial"/>
          <w:b/>
          <w:bCs/>
          <w:sz w:val="24"/>
          <w:szCs w:val="24"/>
          <w:lang w:val="el-GR"/>
        </w:rPr>
        <w:t>εν ζωή</w:t>
      </w:r>
      <w:r w:rsidRPr="00600762">
        <w:rPr>
          <w:rFonts w:ascii="Arial" w:hAnsi="Arial" w:cs="Arial"/>
          <w:sz w:val="24"/>
          <w:szCs w:val="24"/>
          <w:lang w:val="el-GR"/>
        </w:rPr>
        <w:t>, μια τακτική που έχουν ακολουθήσει και άλλοι συνθέτες, όπως για παράδειγμα ο Μίκης Θεοδωράκης, ο Θόδωρος Αντωνίου και ο Χρήστος Χατζής. Αυτή η επιλογή του συνθέτη και η εμπιστοσύνη που δείχνει προς τη Μουσική Βιβλιοθήκη αποτελεί αναγνώριση για το μέχρι σήμερα έργο της για τη φύλαξη και αξιοποίηση της μουσικής κληρονομιάς, αλλά και έναυσμα για την εξερεύνηση ακόμα περισσότερων δυνατοτήτων.</w:t>
      </w:r>
    </w:p>
    <w:p w14:paraId="4DF2AD06" w14:textId="77777777" w:rsidR="00600762" w:rsidRPr="00600762" w:rsidRDefault="00600762" w:rsidP="00600762">
      <w:pPr>
        <w:pStyle w:val="aa"/>
        <w:ind w:left="-851"/>
        <w:rPr>
          <w:rFonts w:cs="Arial"/>
          <w:szCs w:val="24"/>
          <w:lang w:val="el-GR"/>
        </w:rPr>
      </w:pPr>
    </w:p>
    <w:p w14:paraId="518EF1E8" w14:textId="6FD122ED" w:rsidR="00600762" w:rsidRPr="00600762" w:rsidRDefault="00600762" w:rsidP="00600762">
      <w:pPr>
        <w:pStyle w:val="aa"/>
        <w:spacing w:line="276" w:lineRule="auto"/>
        <w:ind w:left="-851"/>
        <w:rPr>
          <w:rFonts w:cs="Arial"/>
          <w:szCs w:val="24"/>
          <w:lang w:val="el-GR"/>
        </w:rPr>
      </w:pPr>
      <w:r w:rsidRPr="00600762">
        <w:rPr>
          <w:rFonts w:cs="Arial"/>
          <w:szCs w:val="24"/>
          <w:lang w:val="el-GR"/>
        </w:rPr>
        <w:t>Πρόκειται για ένα  πολύτιμο αρχείο για την ιστορία της μουσικής δημιουργίας και πράξης από το δεύτερο μισό του 20ού αιώνα μέχρι σήμερα</w:t>
      </w:r>
      <w:r w:rsidR="00094780">
        <w:rPr>
          <w:rFonts w:cs="Arial"/>
          <w:szCs w:val="24"/>
          <w:lang w:val="el-GR"/>
        </w:rPr>
        <w:t>.</w:t>
      </w:r>
      <w:r w:rsidRPr="00600762">
        <w:rPr>
          <w:rFonts w:cs="Arial"/>
          <w:szCs w:val="24"/>
          <w:lang w:val="el-GR"/>
        </w:rPr>
        <w:t xml:space="preserve"> Αποτελείται κυρίως από πλήθος παρτιτουρών από όλες τις δημιουργικές εποχές</w:t>
      </w:r>
      <w:r w:rsidR="00094780">
        <w:rPr>
          <w:rFonts w:cs="Arial"/>
          <w:szCs w:val="24"/>
          <w:lang w:val="el-GR"/>
        </w:rPr>
        <w:t xml:space="preserve"> του συνθέτη</w:t>
      </w:r>
      <w:r w:rsidRPr="00600762">
        <w:rPr>
          <w:rFonts w:cs="Arial"/>
          <w:szCs w:val="24"/>
          <w:lang w:val="el-GR"/>
        </w:rPr>
        <w:t>, ενώ συμπληρωματικά περιλαμβάνει προγράμματα και κριτικές από παρουσιάσεις των έργων του.</w:t>
      </w:r>
    </w:p>
    <w:p w14:paraId="6E13C942" w14:textId="77777777" w:rsidR="00600762" w:rsidRPr="00600762" w:rsidRDefault="00600762" w:rsidP="00600762">
      <w:pPr>
        <w:pStyle w:val="aa"/>
        <w:spacing w:line="276" w:lineRule="auto"/>
        <w:ind w:left="-851"/>
        <w:rPr>
          <w:rFonts w:cs="Arial"/>
          <w:szCs w:val="24"/>
          <w:lang w:val="el-GR"/>
        </w:rPr>
      </w:pPr>
    </w:p>
    <w:p w14:paraId="1E0AD5DD" w14:textId="2535C08C" w:rsidR="00600762" w:rsidRPr="00600762" w:rsidRDefault="00600762" w:rsidP="00600762">
      <w:pPr>
        <w:pStyle w:val="aa"/>
        <w:spacing w:line="276" w:lineRule="auto"/>
        <w:ind w:left="-851"/>
        <w:rPr>
          <w:rFonts w:cs="Arial"/>
          <w:szCs w:val="24"/>
          <w:lang w:val="el-GR"/>
        </w:rPr>
      </w:pPr>
      <w:r w:rsidRPr="00600762">
        <w:rPr>
          <w:rFonts w:cs="Arial"/>
          <w:szCs w:val="24"/>
          <w:lang w:val="el-GR"/>
        </w:rPr>
        <w:lastRenderedPageBreak/>
        <w:t>Η δωρεά του</w:t>
      </w:r>
      <w:r w:rsidR="00094780">
        <w:rPr>
          <w:rFonts w:cs="Arial"/>
          <w:szCs w:val="24"/>
          <w:lang w:val="el-GR"/>
        </w:rPr>
        <w:t xml:space="preserve"> αρχείου</w:t>
      </w:r>
      <w:r w:rsidRPr="00600762">
        <w:rPr>
          <w:rFonts w:cs="Arial"/>
          <w:szCs w:val="24"/>
          <w:lang w:val="el-GR"/>
        </w:rPr>
        <w:t xml:space="preserve"> έγινε δεκτή από τη Βιβλιοθήκη με αίσθημα τιμής και ευθύνης και με την υπόσχεση να διαφυλαχθ</w:t>
      </w:r>
      <w:r w:rsidR="00094780">
        <w:rPr>
          <w:rFonts w:cs="Arial"/>
          <w:szCs w:val="24"/>
          <w:lang w:val="el-GR"/>
        </w:rPr>
        <w:t>εί</w:t>
      </w:r>
      <w:r w:rsidRPr="00600762">
        <w:rPr>
          <w:rFonts w:cs="Arial"/>
          <w:szCs w:val="24"/>
          <w:lang w:val="el-GR"/>
        </w:rPr>
        <w:t>, να τεθ</w:t>
      </w:r>
      <w:r w:rsidR="00094780">
        <w:rPr>
          <w:rFonts w:cs="Arial"/>
          <w:szCs w:val="24"/>
          <w:lang w:val="el-GR"/>
        </w:rPr>
        <w:t>εί</w:t>
      </w:r>
      <w:r w:rsidRPr="00600762">
        <w:rPr>
          <w:rFonts w:cs="Arial"/>
          <w:szCs w:val="24"/>
          <w:lang w:val="el-GR"/>
        </w:rPr>
        <w:t xml:space="preserve"> στη διάθεση των ειδικών ερευνητών και να διευρυνθούν οι δυνατότητες για την αξιοποίηση και την προβολή του μέσω σύγχρονων ψηφιακών εργαλείων, εντός και εκτός των συνόρων της χώρας μας. </w:t>
      </w:r>
    </w:p>
    <w:p w14:paraId="2E20E213" w14:textId="77777777" w:rsidR="00600762" w:rsidRPr="00600762" w:rsidRDefault="00600762" w:rsidP="00600762">
      <w:pPr>
        <w:pStyle w:val="aa"/>
        <w:ind w:left="-851"/>
        <w:rPr>
          <w:rFonts w:cs="Arial"/>
          <w:szCs w:val="24"/>
          <w:lang w:val="el-GR"/>
        </w:rPr>
      </w:pPr>
    </w:p>
    <w:p w14:paraId="7A0F45AC" w14:textId="77777777" w:rsidR="00094780" w:rsidRPr="00275785" w:rsidRDefault="00600762" w:rsidP="00600762">
      <w:pPr>
        <w:pStyle w:val="aa"/>
        <w:spacing w:line="276" w:lineRule="auto"/>
        <w:ind w:left="-851"/>
        <w:rPr>
          <w:rFonts w:cs="Arial"/>
          <w:szCs w:val="24"/>
          <w:lang w:val="el-GR"/>
        </w:rPr>
      </w:pPr>
      <w:r w:rsidRPr="00600762">
        <w:rPr>
          <w:rFonts w:cs="Arial"/>
          <w:szCs w:val="24"/>
          <w:lang w:val="el-GR"/>
        </w:rPr>
        <w:t xml:space="preserve">Το αρχείο του Γιώργου Κουρουπού προστέθηκε και καταλαμβάνει εξέχουσα θέση ανάμεσα στα </w:t>
      </w:r>
      <w:r w:rsidRPr="00094780">
        <w:rPr>
          <w:rFonts w:cs="Arial"/>
          <w:b/>
          <w:bCs/>
          <w:szCs w:val="24"/>
          <w:lang w:val="el-GR"/>
        </w:rPr>
        <w:t>53 αρχεία Ελλήνων συνθετών</w:t>
      </w:r>
      <w:r w:rsidRPr="00600762">
        <w:rPr>
          <w:rFonts w:cs="Arial"/>
          <w:szCs w:val="24"/>
          <w:lang w:val="el-GR"/>
        </w:rPr>
        <w:t xml:space="preserve"> και καλλιτεχνών που ήδη από το 1996 συστηματικά συγκεντρώνει, επεξεργάζεται, διαχειρίζεται και διαθέτει ψηφιακά η Μουσική Βιβλιοθήκη στην επιστημονική κοινότητα και το ευρύτερο κοινό σε όλο τον κόσμο.</w:t>
      </w:r>
      <w:r w:rsidR="00094780">
        <w:rPr>
          <w:rFonts w:cs="Arial"/>
          <w:szCs w:val="24"/>
          <w:lang w:val="el-GR"/>
        </w:rPr>
        <w:t xml:space="preserve"> Πληροφορίες για τα αρχεία που φυλάσσει και διαχειρίζεται η Βιβλιοθήκη μπορείτε να βρείτε εδώ</w:t>
      </w:r>
      <w:r w:rsidR="00094780" w:rsidRPr="00094780">
        <w:rPr>
          <w:rFonts w:cs="Arial"/>
          <w:szCs w:val="24"/>
          <w:lang w:val="el-GR"/>
        </w:rPr>
        <w:t>:</w:t>
      </w:r>
    </w:p>
    <w:p w14:paraId="3E8DB6DD" w14:textId="36F0C2EF" w:rsidR="00600762" w:rsidRPr="00275785" w:rsidRDefault="00275785" w:rsidP="00600762">
      <w:pPr>
        <w:pStyle w:val="aa"/>
        <w:spacing w:line="276" w:lineRule="auto"/>
        <w:ind w:left="-851"/>
        <w:rPr>
          <w:rFonts w:cs="Arial"/>
          <w:szCs w:val="24"/>
          <w:lang w:val="el-GR"/>
        </w:rPr>
      </w:pPr>
      <w:hyperlink r:id="rId8" w:history="1">
        <w:r w:rsidR="00094780" w:rsidRPr="006E1ECA">
          <w:rPr>
            <w:rStyle w:val="-"/>
            <w:rFonts w:cs="Arial"/>
            <w:szCs w:val="24"/>
            <w:lang w:val="en-US"/>
          </w:rPr>
          <w:t>https</w:t>
        </w:r>
        <w:r w:rsidR="00094780" w:rsidRPr="00275785">
          <w:rPr>
            <w:rStyle w:val="-"/>
            <w:rFonts w:cs="Arial"/>
            <w:szCs w:val="24"/>
            <w:lang w:val="el-GR"/>
          </w:rPr>
          <w:t>://</w:t>
        </w:r>
        <w:r w:rsidR="00094780" w:rsidRPr="006E1ECA">
          <w:rPr>
            <w:rStyle w:val="-"/>
            <w:rFonts w:cs="Arial"/>
            <w:szCs w:val="24"/>
            <w:lang w:val="en-US"/>
          </w:rPr>
          <w:t>dspace</w:t>
        </w:r>
        <w:r w:rsidR="00094780" w:rsidRPr="00275785">
          <w:rPr>
            <w:rStyle w:val="-"/>
            <w:rFonts w:cs="Arial"/>
            <w:szCs w:val="24"/>
            <w:lang w:val="el-GR"/>
          </w:rPr>
          <w:t>.</w:t>
        </w:r>
        <w:r w:rsidR="00094780" w:rsidRPr="006E1ECA">
          <w:rPr>
            <w:rStyle w:val="-"/>
            <w:rFonts w:cs="Arial"/>
            <w:szCs w:val="24"/>
            <w:lang w:val="en-US"/>
          </w:rPr>
          <w:t>mmb</w:t>
        </w:r>
        <w:r w:rsidR="00094780" w:rsidRPr="00275785">
          <w:rPr>
            <w:rStyle w:val="-"/>
            <w:rFonts w:cs="Arial"/>
            <w:szCs w:val="24"/>
            <w:lang w:val="el-GR"/>
          </w:rPr>
          <w:t>.</w:t>
        </w:r>
        <w:r w:rsidR="00094780" w:rsidRPr="006E1ECA">
          <w:rPr>
            <w:rStyle w:val="-"/>
            <w:rFonts w:cs="Arial"/>
            <w:szCs w:val="24"/>
            <w:lang w:val="en-US"/>
          </w:rPr>
          <w:t>org</w:t>
        </w:r>
        <w:r w:rsidR="00094780" w:rsidRPr="00275785">
          <w:rPr>
            <w:rStyle w:val="-"/>
            <w:rFonts w:cs="Arial"/>
            <w:szCs w:val="24"/>
            <w:lang w:val="el-GR"/>
          </w:rPr>
          <w:t>.</w:t>
        </w:r>
        <w:r w:rsidR="00094780" w:rsidRPr="006E1ECA">
          <w:rPr>
            <w:rStyle w:val="-"/>
            <w:rFonts w:cs="Arial"/>
            <w:szCs w:val="24"/>
            <w:lang w:val="en-US"/>
          </w:rPr>
          <w:t>gr</w:t>
        </w:r>
        <w:r w:rsidR="00094780" w:rsidRPr="00275785">
          <w:rPr>
            <w:rStyle w:val="-"/>
            <w:rFonts w:cs="Arial"/>
            <w:szCs w:val="24"/>
            <w:lang w:val="el-GR"/>
          </w:rPr>
          <w:t>/</w:t>
        </w:r>
        <w:r w:rsidR="00094780" w:rsidRPr="006E1ECA">
          <w:rPr>
            <w:rStyle w:val="-"/>
            <w:rFonts w:cs="Arial"/>
            <w:szCs w:val="24"/>
            <w:lang w:val="en-US"/>
          </w:rPr>
          <w:t>mmb</w:t>
        </w:r>
        <w:r w:rsidR="00094780" w:rsidRPr="00275785">
          <w:rPr>
            <w:rStyle w:val="-"/>
            <w:rFonts w:cs="Arial"/>
            <w:szCs w:val="24"/>
            <w:lang w:val="el-GR"/>
          </w:rPr>
          <w:t>/</w:t>
        </w:r>
        <w:r w:rsidR="00094780" w:rsidRPr="006E1ECA">
          <w:rPr>
            <w:rStyle w:val="-"/>
            <w:rFonts w:cs="Arial"/>
            <w:szCs w:val="24"/>
            <w:lang w:val="en-US"/>
          </w:rPr>
          <w:t>handle</w:t>
        </w:r>
        <w:r w:rsidR="00094780" w:rsidRPr="00275785">
          <w:rPr>
            <w:rStyle w:val="-"/>
            <w:rFonts w:cs="Arial"/>
            <w:szCs w:val="24"/>
            <w:lang w:val="el-GR"/>
          </w:rPr>
          <w:t>/123456789/6694</w:t>
        </w:r>
      </w:hyperlink>
    </w:p>
    <w:p w14:paraId="321DAA73" w14:textId="77777777" w:rsidR="00094780" w:rsidRPr="00275785" w:rsidRDefault="00094780" w:rsidP="00600762">
      <w:pPr>
        <w:pStyle w:val="aa"/>
        <w:spacing w:line="276" w:lineRule="auto"/>
        <w:ind w:left="-851"/>
        <w:rPr>
          <w:rFonts w:cs="Arial"/>
          <w:szCs w:val="24"/>
          <w:lang w:val="el-GR"/>
        </w:rPr>
      </w:pPr>
    </w:p>
    <w:p w14:paraId="3B7DB839" w14:textId="46176390" w:rsidR="00600762" w:rsidRPr="00094780" w:rsidRDefault="00600762" w:rsidP="00600762">
      <w:pPr>
        <w:pStyle w:val="aa"/>
        <w:ind w:left="-851"/>
        <w:rPr>
          <w:rFonts w:cs="Arial"/>
          <w:szCs w:val="24"/>
          <w:u w:val="single"/>
          <w:lang w:val="el-GR"/>
        </w:rPr>
      </w:pPr>
      <w:r w:rsidRPr="00094780">
        <w:rPr>
          <w:rFonts w:cs="Arial"/>
          <w:szCs w:val="24"/>
          <w:u w:val="single"/>
          <w:lang w:val="el-GR"/>
        </w:rPr>
        <w:t>ΛΙΓΑ ΛΟΓΙΑ ΓΙΑ ΤΟΝ ΣΥΝΘΕΤΗ</w:t>
      </w:r>
    </w:p>
    <w:p w14:paraId="3379831C" w14:textId="77777777" w:rsidR="00600762" w:rsidRDefault="00600762" w:rsidP="00600762">
      <w:pPr>
        <w:pStyle w:val="aa"/>
        <w:ind w:left="-851"/>
        <w:rPr>
          <w:rFonts w:cs="Arial"/>
          <w:szCs w:val="24"/>
          <w:lang w:val="el-GR"/>
        </w:rPr>
      </w:pPr>
    </w:p>
    <w:p w14:paraId="57A7A795" w14:textId="4FB3501B" w:rsidR="00600762" w:rsidRPr="00094780" w:rsidRDefault="00600762" w:rsidP="00600762">
      <w:pPr>
        <w:pStyle w:val="aa"/>
        <w:ind w:left="-851"/>
        <w:rPr>
          <w:rFonts w:cs="Arial"/>
          <w:sz w:val="22"/>
          <w:szCs w:val="22"/>
          <w:lang w:val="el-GR"/>
        </w:rPr>
      </w:pPr>
      <w:r w:rsidRPr="00094780">
        <w:rPr>
          <w:rFonts w:cs="Arial"/>
          <w:sz w:val="22"/>
          <w:szCs w:val="22"/>
          <w:lang w:val="el-GR"/>
        </w:rPr>
        <w:t xml:space="preserve">Ο </w:t>
      </w:r>
      <w:r w:rsidRPr="00094780">
        <w:rPr>
          <w:rFonts w:cs="Arial"/>
          <w:b/>
          <w:bCs/>
          <w:sz w:val="22"/>
          <w:szCs w:val="22"/>
          <w:lang w:val="el-GR"/>
        </w:rPr>
        <w:t>Γιώργος Κουρουπός</w:t>
      </w:r>
      <w:r w:rsidRPr="00094780">
        <w:rPr>
          <w:rFonts w:cs="Arial"/>
          <w:sz w:val="22"/>
          <w:szCs w:val="22"/>
          <w:lang w:val="el-GR"/>
        </w:rPr>
        <w:t xml:space="preserve"> γεννήθηκε στην Αθήνα το 1942. Σπούδασε μουσική στο Ωδείο Αθηνών (1953-1965, δίπλωμα πιάνου) και στο Κονσερβατουάρ του Παρισιού (1968-1972), όπου μαθήτευσε κοντά στον Ολιβιέ Μεσσιάν.</w:t>
      </w:r>
    </w:p>
    <w:p w14:paraId="3C4A4E49" w14:textId="77777777" w:rsidR="00600762" w:rsidRPr="00094780" w:rsidRDefault="00600762" w:rsidP="00600762">
      <w:pPr>
        <w:pStyle w:val="aa"/>
        <w:ind w:left="-851"/>
        <w:rPr>
          <w:rFonts w:cs="Arial"/>
          <w:sz w:val="22"/>
          <w:szCs w:val="22"/>
          <w:lang w:val="el-GR"/>
        </w:rPr>
      </w:pPr>
    </w:p>
    <w:p w14:paraId="55D4D3DF" w14:textId="77777777" w:rsidR="00600762" w:rsidRPr="00094780" w:rsidRDefault="00600762" w:rsidP="00600762">
      <w:pPr>
        <w:pStyle w:val="aa"/>
        <w:ind w:left="-851"/>
        <w:rPr>
          <w:rFonts w:cs="Arial"/>
          <w:sz w:val="22"/>
          <w:szCs w:val="22"/>
          <w:lang w:val="el-GR"/>
        </w:rPr>
      </w:pPr>
      <w:r w:rsidRPr="00094780">
        <w:rPr>
          <w:rFonts w:cs="Arial"/>
          <w:sz w:val="22"/>
          <w:szCs w:val="22"/>
          <w:lang w:val="el-GR"/>
        </w:rPr>
        <w:t>Από τα πρώτα του έργα: Αντιφωνίες σε κείμενα από τους Ψαλμούς του Δαβίδ, μουσική για τον Ρήσο του Ευριπίδη (Εθνικό Θέατρο - Επίδαυρος, 1968). Έργα της γαλλικής περιόδου (μέχρι το 1977, οπότε επέστρεψε στην Ελλάδα): Ελληνικό τραγούδι, Α</w:t>
      </w:r>
      <w:r w:rsidRPr="00094780">
        <w:rPr>
          <w:rFonts w:cs="Arial"/>
          <w:sz w:val="22"/>
          <w:szCs w:val="22"/>
          <w:lang w:val="en-US"/>
        </w:rPr>
        <w:t>ffrontement</w:t>
      </w:r>
      <w:r w:rsidRPr="00094780">
        <w:rPr>
          <w:rFonts w:cs="Arial"/>
          <w:sz w:val="22"/>
          <w:szCs w:val="22"/>
          <w:lang w:val="el-GR"/>
        </w:rPr>
        <w:t xml:space="preserve">, μουσικό πολυθέαμα Ερμής και Προμηθεύς, </w:t>
      </w:r>
      <w:r w:rsidRPr="00094780">
        <w:rPr>
          <w:rFonts w:cs="Arial"/>
          <w:sz w:val="22"/>
          <w:szCs w:val="22"/>
          <w:lang w:val="en-US"/>
        </w:rPr>
        <w:t>Dieu</w:t>
      </w:r>
      <w:r w:rsidRPr="00094780">
        <w:rPr>
          <w:rFonts w:cs="Arial"/>
          <w:sz w:val="22"/>
          <w:szCs w:val="22"/>
          <w:lang w:val="el-GR"/>
        </w:rPr>
        <w:t xml:space="preserve"> </w:t>
      </w:r>
      <w:r w:rsidRPr="00094780">
        <w:rPr>
          <w:rFonts w:cs="Arial"/>
          <w:sz w:val="22"/>
          <w:szCs w:val="22"/>
          <w:lang w:val="en-US"/>
        </w:rPr>
        <w:t>le</w:t>
      </w:r>
      <w:r w:rsidRPr="00094780">
        <w:rPr>
          <w:rFonts w:cs="Arial"/>
          <w:sz w:val="22"/>
          <w:szCs w:val="22"/>
          <w:lang w:val="el-GR"/>
        </w:rPr>
        <w:t xml:space="preserve"> </w:t>
      </w:r>
      <w:r w:rsidRPr="00094780">
        <w:rPr>
          <w:rFonts w:cs="Arial"/>
          <w:sz w:val="22"/>
          <w:szCs w:val="22"/>
          <w:lang w:val="en-US"/>
        </w:rPr>
        <w:t>veut</w:t>
      </w:r>
      <w:r w:rsidRPr="00094780">
        <w:rPr>
          <w:rFonts w:cs="Arial"/>
          <w:sz w:val="22"/>
          <w:szCs w:val="22"/>
          <w:lang w:val="el-GR"/>
        </w:rPr>
        <w:t xml:space="preserve"> (με συνεργάτες τον Ζ.Μ. Ριμπ και Γιάννη Κόκκο) και </w:t>
      </w:r>
      <w:r w:rsidRPr="00094780">
        <w:rPr>
          <w:rFonts w:cs="Arial"/>
          <w:sz w:val="22"/>
          <w:szCs w:val="22"/>
          <w:lang w:val="en-US"/>
        </w:rPr>
        <w:t>Gris</w:t>
      </w:r>
      <w:r w:rsidRPr="00094780">
        <w:rPr>
          <w:rFonts w:cs="Arial"/>
          <w:sz w:val="22"/>
          <w:szCs w:val="22"/>
          <w:lang w:val="el-GR"/>
        </w:rPr>
        <w:t>é</w:t>
      </w:r>
      <w:r w:rsidRPr="00094780">
        <w:rPr>
          <w:rFonts w:cs="Arial"/>
          <w:sz w:val="22"/>
          <w:szCs w:val="22"/>
          <w:lang w:val="en-US"/>
        </w:rPr>
        <w:t>lidis</w:t>
      </w:r>
      <w:r w:rsidRPr="00094780">
        <w:rPr>
          <w:rFonts w:cs="Arial"/>
          <w:sz w:val="22"/>
          <w:szCs w:val="22"/>
          <w:lang w:val="el-GR"/>
        </w:rPr>
        <w:t xml:space="preserve"> (με τον </w:t>
      </w:r>
      <w:r w:rsidRPr="00094780">
        <w:rPr>
          <w:rFonts w:cs="Arial"/>
          <w:sz w:val="22"/>
          <w:szCs w:val="22"/>
          <w:lang w:val="en-US"/>
        </w:rPr>
        <w:t>A</w:t>
      </w:r>
      <w:r w:rsidRPr="00094780">
        <w:rPr>
          <w:rFonts w:cs="Arial"/>
          <w:sz w:val="22"/>
          <w:szCs w:val="22"/>
          <w:lang w:val="el-GR"/>
        </w:rPr>
        <w:t>ντουάν Βιτέζ).</w:t>
      </w:r>
    </w:p>
    <w:p w14:paraId="5F43741C" w14:textId="77777777" w:rsidR="00600762" w:rsidRPr="00094780" w:rsidRDefault="00600762" w:rsidP="00600762">
      <w:pPr>
        <w:pStyle w:val="aa"/>
        <w:ind w:left="-851"/>
        <w:rPr>
          <w:rFonts w:cs="Arial"/>
          <w:sz w:val="22"/>
          <w:szCs w:val="22"/>
          <w:lang w:val="el-GR"/>
        </w:rPr>
      </w:pPr>
    </w:p>
    <w:p w14:paraId="60D0FC8F" w14:textId="77777777" w:rsidR="00600762" w:rsidRPr="00094780" w:rsidRDefault="00600762" w:rsidP="00600762">
      <w:pPr>
        <w:pStyle w:val="aa"/>
        <w:ind w:left="-851"/>
        <w:rPr>
          <w:rFonts w:cs="Arial"/>
          <w:sz w:val="22"/>
          <w:szCs w:val="22"/>
          <w:lang w:val="el-GR"/>
        </w:rPr>
      </w:pPr>
      <w:r w:rsidRPr="00094780">
        <w:rPr>
          <w:rFonts w:cs="Arial"/>
          <w:sz w:val="22"/>
          <w:szCs w:val="22"/>
          <w:lang w:val="el-GR"/>
        </w:rPr>
        <w:t xml:space="preserve">Από τα σημαντικότερα έργα του είναι: Η συνέλευση των ζώων (κείμενο Περικλή Κοροβέση), Εισαγωγή στο «Κιβώτιο» του Άρη Αλεξάνδρου, Σονάτα για βιολοντσέλο και πιάνο, Ο Μικρός Ναυτίλος (ποίηση Οδυσσέα Ελύτη), Πυλάδης, όπερα (μαζί με τον Γ. Χειμωνά και Δ. Φωτόπουλο), Οδύσσεια, συμφωνικό μπαλέτο σε χορογραφία Τζον Νοϋμάγερ (βραβείο </w:t>
      </w:r>
      <w:r w:rsidRPr="00094780">
        <w:rPr>
          <w:rFonts w:cs="Arial"/>
          <w:sz w:val="22"/>
          <w:szCs w:val="22"/>
          <w:lang w:val="en-US"/>
        </w:rPr>
        <w:t>Benois</w:t>
      </w:r>
      <w:r w:rsidRPr="00094780">
        <w:rPr>
          <w:rFonts w:cs="Arial"/>
          <w:sz w:val="22"/>
          <w:szCs w:val="22"/>
          <w:lang w:val="el-GR"/>
        </w:rPr>
        <w:t xml:space="preserve"> </w:t>
      </w:r>
      <w:r w:rsidRPr="00094780">
        <w:rPr>
          <w:rFonts w:cs="Arial"/>
          <w:sz w:val="22"/>
          <w:szCs w:val="22"/>
          <w:lang w:val="en-US"/>
        </w:rPr>
        <w:t>de</w:t>
      </w:r>
      <w:r w:rsidRPr="00094780">
        <w:rPr>
          <w:rFonts w:cs="Arial"/>
          <w:sz w:val="22"/>
          <w:szCs w:val="22"/>
          <w:lang w:val="el-GR"/>
        </w:rPr>
        <w:t xml:space="preserve"> </w:t>
      </w:r>
      <w:r w:rsidRPr="00094780">
        <w:rPr>
          <w:rFonts w:cs="Arial"/>
          <w:sz w:val="22"/>
          <w:szCs w:val="22"/>
          <w:lang w:val="en-US"/>
        </w:rPr>
        <w:t>la</w:t>
      </w:r>
      <w:r w:rsidRPr="00094780">
        <w:rPr>
          <w:rFonts w:cs="Arial"/>
          <w:sz w:val="22"/>
          <w:szCs w:val="22"/>
          <w:lang w:val="el-GR"/>
        </w:rPr>
        <w:t xml:space="preserve"> </w:t>
      </w:r>
      <w:r w:rsidRPr="00094780">
        <w:rPr>
          <w:rFonts w:cs="Arial"/>
          <w:sz w:val="22"/>
          <w:szCs w:val="22"/>
          <w:lang w:val="en-US"/>
        </w:rPr>
        <w:t>dance</w:t>
      </w:r>
      <w:r w:rsidRPr="00094780">
        <w:rPr>
          <w:rFonts w:cs="Arial"/>
          <w:sz w:val="22"/>
          <w:szCs w:val="22"/>
          <w:lang w:val="el-GR"/>
        </w:rPr>
        <w:t xml:space="preserve"> 1996, για τη μουσική), Στου πόθου το καμίνιν (κυπριακή ποίηση 16ου αι.), Οι δραπέτες της σκακιέρας, όπερα (λιμπρέτο Ευγένιου Τριβιζά), Κοντσερτίνο για πιάνο και ορχήστρα, Ιοκάστη (λυρική τραγωδία σε ποίηση Ιουλίτας Ηλιοπούλου), Το Μονόγραμμα (σκηνική καντάτα σε ποίηση Οδυσσέα Ελύτη), Το κίτρινο ποτάμι (κινεζική ποίηση), Η σκηνή των θαυμάτων, όπερα δωματίου (ιντερμέδιο του Μ. Θερβάντες), Ο κόσμος ο Μικρός ο Μέγας (ποίηση Οδυσσέα Ελύτη).</w:t>
      </w:r>
    </w:p>
    <w:p w14:paraId="1DB4A859" w14:textId="77777777" w:rsidR="00600762" w:rsidRPr="00094780" w:rsidRDefault="00600762" w:rsidP="00600762">
      <w:pPr>
        <w:pStyle w:val="aa"/>
        <w:ind w:left="-851"/>
        <w:rPr>
          <w:rFonts w:cs="Arial"/>
          <w:sz w:val="22"/>
          <w:szCs w:val="22"/>
          <w:lang w:val="el-GR"/>
        </w:rPr>
      </w:pPr>
    </w:p>
    <w:p w14:paraId="4C75DF07" w14:textId="77777777" w:rsidR="00600762" w:rsidRPr="00094780" w:rsidRDefault="00600762" w:rsidP="00600762">
      <w:pPr>
        <w:pStyle w:val="aa"/>
        <w:ind w:left="-851"/>
        <w:rPr>
          <w:rFonts w:cs="Arial"/>
          <w:sz w:val="22"/>
          <w:szCs w:val="22"/>
          <w:lang w:val="el-GR"/>
        </w:rPr>
      </w:pPr>
      <w:r w:rsidRPr="00094780">
        <w:rPr>
          <w:rFonts w:cs="Arial"/>
          <w:sz w:val="22"/>
          <w:szCs w:val="22"/>
          <w:lang w:val="el-GR"/>
        </w:rPr>
        <w:t xml:space="preserve">Έχει χρηματίσει υπεύθυνος μουσικών εκδηλώσεων του Πολιτιστικού Κέντρου Κρετέιγ, αναπληρωτής διευθυντής του Τρίτου Προγράμματος, διευθυντής του μουσικού τομέα της Δημοτικής Πολιτιστικής Επιχείρησης Καλαμάτας, πρόεδρος της Εθνικής Λυρικής Σκηνής, καθώς και καλλιτεχνικός  διευθυντής της Ορχήστρας των Χρωμάτων. </w:t>
      </w:r>
    </w:p>
    <w:p w14:paraId="5FB9971F" w14:textId="77777777" w:rsidR="00600762" w:rsidRPr="00094780" w:rsidRDefault="00600762" w:rsidP="00600762">
      <w:pPr>
        <w:pStyle w:val="aa"/>
        <w:ind w:left="-851"/>
        <w:rPr>
          <w:rFonts w:cs="Arial"/>
          <w:sz w:val="22"/>
          <w:szCs w:val="22"/>
          <w:lang w:val="el-GR"/>
        </w:rPr>
      </w:pPr>
    </w:p>
    <w:p w14:paraId="60F9EAA7" w14:textId="77777777" w:rsidR="00600762" w:rsidRPr="00094780" w:rsidRDefault="00600762" w:rsidP="00600762">
      <w:pPr>
        <w:pStyle w:val="aa"/>
        <w:overflowPunct/>
        <w:autoSpaceDE/>
        <w:adjustRightInd/>
        <w:ind w:left="-851"/>
        <w:rPr>
          <w:rFonts w:cs="Arial"/>
          <w:sz w:val="22"/>
          <w:szCs w:val="22"/>
          <w:lang w:val="el-GR"/>
        </w:rPr>
      </w:pPr>
      <w:r w:rsidRPr="00094780">
        <w:rPr>
          <w:rFonts w:cs="Arial"/>
          <w:sz w:val="22"/>
          <w:szCs w:val="22"/>
          <w:lang w:val="el-GR"/>
        </w:rPr>
        <w:t>Είναι ομότιμος καθηγητής του Ιονίου Πανεπιστημίου, και από το διάστημα 2013- 2015 διετέλεσε καλλιτεχνικός διευθυντής του Μεγάρου Μουσικής Αθηνών.</w:t>
      </w:r>
    </w:p>
    <w:p w14:paraId="2C644D0F" w14:textId="77777777" w:rsidR="00600762" w:rsidRDefault="00600762" w:rsidP="00600762">
      <w:pPr>
        <w:pStyle w:val="aa"/>
        <w:overflowPunct/>
        <w:autoSpaceDE/>
        <w:adjustRightInd/>
        <w:ind w:left="-851"/>
        <w:rPr>
          <w:rFonts w:cs="Arial"/>
          <w:szCs w:val="24"/>
          <w:lang w:val="el-GR"/>
        </w:rPr>
      </w:pPr>
    </w:p>
    <w:p w14:paraId="1EED0661" w14:textId="77777777" w:rsidR="00600762" w:rsidRDefault="00600762" w:rsidP="00600762">
      <w:pPr>
        <w:pStyle w:val="aa"/>
        <w:overflowPunct/>
        <w:autoSpaceDE/>
        <w:adjustRightInd/>
        <w:ind w:left="-851"/>
        <w:rPr>
          <w:rFonts w:cs="Arial"/>
          <w:szCs w:val="24"/>
          <w:lang w:val="el-GR"/>
        </w:rPr>
      </w:pPr>
    </w:p>
    <w:p w14:paraId="2EB0ABE0" w14:textId="77777777" w:rsidR="00094780" w:rsidRPr="00275785" w:rsidRDefault="00600762" w:rsidP="00094780">
      <w:pPr>
        <w:pStyle w:val="Web"/>
        <w:shd w:val="clear" w:color="auto" w:fill="FFFFFF"/>
        <w:spacing w:before="0" w:beforeAutospacing="0" w:after="384" w:afterAutospacing="0"/>
        <w:ind w:left="-851" w:right="43"/>
        <w:jc w:val="right"/>
        <w:rPr>
          <w:rFonts w:ascii="Arial" w:hAnsi="Arial" w:cs="Arial"/>
        </w:rPr>
      </w:pPr>
      <w:r>
        <w:rPr>
          <w:rFonts w:ascii="Arial" w:hAnsi="Arial" w:cs="Arial"/>
        </w:rPr>
        <w:t>ΜΕ ΤΗΝ ΠΑΡΑΚΛΗΣΗ ΤΗΣ ΔΗΜΟΣΙΕΥΣΗΣ</w:t>
      </w:r>
      <w:r w:rsidR="00094780" w:rsidRPr="00094780">
        <w:rPr>
          <w:rFonts w:ascii="Arial" w:hAnsi="Arial" w:cs="Arial"/>
        </w:rPr>
        <w:br/>
      </w:r>
      <w:r>
        <w:rPr>
          <w:rFonts w:ascii="Arial" w:hAnsi="Arial" w:cs="Arial"/>
        </w:rPr>
        <w:t>ΕΥΧΑΡΙΣΤΟΥΜΕ</w:t>
      </w:r>
    </w:p>
    <w:p w14:paraId="31BD71B6" w14:textId="58DBEA20" w:rsidR="00600762" w:rsidRPr="00600762" w:rsidRDefault="00600762" w:rsidP="00094780">
      <w:pPr>
        <w:pStyle w:val="Web"/>
        <w:shd w:val="clear" w:color="auto" w:fill="FFFFFF"/>
        <w:spacing w:before="0" w:beforeAutospacing="0" w:after="384" w:afterAutospacing="0"/>
        <w:ind w:left="-851" w:right="43"/>
        <w:jc w:val="right"/>
      </w:pPr>
      <w:r>
        <w:rPr>
          <w:rFonts w:ascii="Arial" w:hAnsi="Arial" w:cs="Arial"/>
        </w:rPr>
        <w:t>Πληροφορίες για αυτό το δελτίο:</w:t>
      </w:r>
      <w:r w:rsidR="00094780" w:rsidRPr="00094780">
        <w:rPr>
          <w:rFonts w:ascii="Arial" w:hAnsi="Arial" w:cs="Arial"/>
        </w:rPr>
        <w:br/>
      </w:r>
      <w:r>
        <w:rPr>
          <w:rFonts w:ascii="Arial" w:hAnsi="Arial" w:cs="Arial"/>
        </w:rPr>
        <w:t>Μαριάννα Αναστασίου</w:t>
      </w:r>
      <w:r w:rsidR="00094780" w:rsidRPr="00094780">
        <w:rPr>
          <w:rFonts w:ascii="Arial" w:hAnsi="Arial" w:cs="Arial"/>
        </w:rPr>
        <w:br/>
      </w:r>
      <w:r>
        <w:rPr>
          <w:rFonts w:ascii="Arial" w:hAnsi="Arial" w:cs="Arial"/>
        </w:rPr>
        <w:br/>
        <w:t>Υπεύθυνη Επικοινωνίας και Συντονισμού Εκδηλώσεων</w:t>
      </w:r>
      <w:r>
        <w:rPr>
          <w:rFonts w:ascii="Arial" w:hAnsi="Arial" w:cs="Arial"/>
        </w:rPr>
        <w:br/>
        <w:t>Μουσική Βιβλιοθήκη «Λίλιαν Βουδούρη»</w:t>
      </w:r>
      <w:r>
        <w:rPr>
          <w:rFonts w:ascii="Arial" w:hAnsi="Arial" w:cs="Arial"/>
        </w:rPr>
        <w:br/>
        <w:t>Σύλλογος Οι Φίλοι της Μουσικής</w:t>
      </w:r>
      <w:r w:rsidR="00094780" w:rsidRPr="00094780">
        <w:rPr>
          <w:rFonts w:ascii="Arial" w:hAnsi="Arial" w:cs="Arial"/>
        </w:rPr>
        <w:t xml:space="preserve"> </w:t>
      </w:r>
      <w:r>
        <w:rPr>
          <w:rFonts w:ascii="Arial" w:hAnsi="Arial" w:cs="Arial"/>
        </w:rPr>
        <w:t>στο Μέγαρο Μουσικής Αθηνών</w:t>
      </w:r>
      <w:r w:rsidR="00094780" w:rsidRPr="00094780">
        <w:rPr>
          <w:rFonts w:ascii="Arial" w:hAnsi="Arial" w:cs="Arial"/>
        </w:rPr>
        <w:br/>
      </w:r>
      <w:r>
        <w:rPr>
          <w:rFonts w:ascii="Arial" w:hAnsi="Arial" w:cs="Arial"/>
        </w:rPr>
        <w:t>Τηλ. 210-7282771</w:t>
      </w:r>
      <w:r w:rsidR="00094780" w:rsidRPr="00094780">
        <w:rPr>
          <w:rFonts w:ascii="Arial" w:hAnsi="Arial" w:cs="Arial"/>
        </w:rPr>
        <w:br/>
        <w:t xml:space="preserve"> </w:t>
      </w:r>
      <w:r>
        <w:rPr>
          <w:rFonts w:ascii="Arial" w:hAnsi="Arial" w:cs="Arial"/>
        </w:rPr>
        <w:t>www.mmb.org.gr / www.sfm.gr</w:t>
      </w:r>
    </w:p>
    <w:sectPr w:rsidR="00600762" w:rsidRPr="00600762" w:rsidSect="00094780">
      <w:pgSz w:w="11906" w:h="16838"/>
      <w:pgMar w:top="426"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762"/>
    <w:rsid w:val="00094780"/>
    <w:rsid w:val="00275785"/>
    <w:rsid w:val="00600762"/>
    <w:rsid w:val="008164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E3486"/>
  <w15:chartTrackingRefBased/>
  <w15:docId w15:val="{3EAE21FF-1B01-41EC-9927-17A99443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l-G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0762"/>
    <w:pPr>
      <w:spacing w:line="256" w:lineRule="auto"/>
    </w:pPr>
    <w:rPr>
      <w:sz w:val="22"/>
      <w:szCs w:val="22"/>
      <w:lang w:val="en-US"/>
    </w:rPr>
  </w:style>
  <w:style w:type="paragraph" w:styleId="1">
    <w:name w:val="heading 1"/>
    <w:basedOn w:val="a"/>
    <w:next w:val="a"/>
    <w:link w:val="1Char"/>
    <w:uiPriority w:val="9"/>
    <w:qFormat/>
    <w:rsid w:val="00600762"/>
    <w:pPr>
      <w:keepNext/>
      <w:keepLines/>
      <w:spacing w:before="360" w:after="80" w:line="278" w:lineRule="auto"/>
      <w:outlineLvl w:val="0"/>
    </w:pPr>
    <w:rPr>
      <w:rFonts w:asciiTheme="majorHAnsi" w:eastAsiaTheme="majorEastAsia" w:hAnsiTheme="majorHAnsi" w:cstheme="majorBidi"/>
      <w:color w:val="0F4761" w:themeColor="accent1" w:themeShade="BF"/>
      <w:sz w:val="40"/>
      <w:szCs w:val="40"/>
      <w:lang w:val="el-GR"/>
    </w:rPr>
  </w:style>
  <w:style w:type="paragraph" w:styleId="2">
    <w:name w:val="heading 2"/>
    <w:basedOn w:val="a"/>
    <w:next w:val="a"/>
    <w:link w:val="2Char"/>
    <w:uiPriority w:val="9"/>
    <w:semiHidden/>
    <w:unhideWhenUsed/>
    <w:qFormat/>
    <w:rsid w:val="00600762"/>
    <w:pPr>
      <w:keepNext/>
      <w:keepLines/>
      <w:spacing w:before="160" w:after="80" w:line="278" w:lineRule="auto"/>
      <w:outlineLvl w:val="1"/>
    </w:pPr>
    <w:rPr>
      <w:rFonts w:asciiTheme="majorHAnsi" w:eastAsiaTheme="majorEastAsia" w:hAnsiTheme="majorHAnsi" w:cstheme="majorBidi"/>
      <w:color w:val="0F4761" w:themeColor="accent1" w:themeShade="BF"/>
      <w:sz w:val="32"/>
      <w:szCs w:val="32"/>
      <w:lang w:val="el-GR"/>
    </w:rPr>
  </w:style>
  <w:style w:type="paragraph" w:styleId="3">
    <w:name w:val="heading 3"/>
    <w:basedOn w:val="a"/>
    <w:next w:val="a"/>
    <w:link w:val="3Char"/>
    <w:uiPriority w:val="9"/>
    <w:semiHidden/>
    <w:unhideWhenUsed/>
    <w:qFormat/>
    <w:rsid w:val="00600762"/>
    <w:pPr>
      <w:keepNext/>
      <w:keepLines/>
      <w:spacing w:before="160" w:after="80" w:line="278" w:lineRule="auto"/>
      <w:outlineLvl w:val="2"/>
    </w:pPr>
    <w:rPr>
      <w:rFonts w:eastAsiaTheme="majorEastAsia" w:cstheme="majorBidi"/>
      <w:color w:val="0F4761" w:themeColor="accent1" w:themeShade="BF"/>
      <w:sz w:val="28"/>
      <w:szCs w:val="28"/>
      <w:lang w:val="el-GR"/>
    </w:rPr>
  </w:style>
  <w:style w:type="paragraph" w:styleId="4">
    <w:name w:val="heading 4"/>
    <w:basedOn w:val="a"/>
    <w:next w:val="a"/>
    <w:link w:val="4Char"/>
    <w:uiPriority w:val="9"/>
    <w:semiHidden/>
    <w:unhideWhenUsed/>
    <w:qFormat/>
    <w:rsid w:val="00600762"/>
    <w:pPr>
      <w:keepNext/>
      <w:keepLines/>
      <w:spacing w:before="80" w:after="40" w:line="278" w:lineRule="auto"/>
      <w:outlineLvl w:val="3"/>
    </w:pPr>
    <w:rPr>
      <w:rFonts w:eastAsiaTheme="majorEastAsia" w:cstheme="majorBidi"/>
      <w:i/>
      <w:iCs/>
      <w:color w:val="0F4761" w:themeColor="accent1" w:themeShade="BF"/>
      <w:sz w:val="24"/>
      <w:szCs w:val="24"/>
      <w:lang w:val="el-GR"/>
    </w:rPr>
  </w:style>
  <w:style w:type="paragraph" w:styleId="5">
    <w:name w:val="heading 5"/>
    <w:basedOn w:val="a"/>
    <w:next w:val="a"/>
    <w:link w:val="5Char"/>
    <w:uiPriority w:val="9"/>
    <w:semiHidden/>
    <w:unhideWhenUsed/>
    <w:qFormat/>
    <w:rsid w:val="00600762"/>
    <w:pPr>
      <w:keepNext/>
      <w:keepLines/>
      <w:spacing w:before="80" w:after="40" w:line="278" w:lineRule="auto"/>
      <w:outlineLvl w:val="4"/>
    </w:pPr>
    <w:rPr>
      <w:rFonts w:eastAsiaTheme="majorEastAsia" w:cstheme="majorBidi"/>
      <w:color w:val="0F4761" w:themeColor="accent1" w:themeShade="BF"/>
      <w:sz w:val="24"/>
      <w:szCs w:val="24"/>
      <w:lang w:val="el-GR"/>
    </w:rPr>
  </w:style>
  <w:style w:type="paragraph" w:styleId="6">
    <w:name w:val="heading 6"/>
    <w:basedOn w:val="a"/>
    <w:next w:val="a"/>
    <w:link w:val="6Char"/>
    <w:uiPriority w:val="9"/>
    <w:semiHidden/>
    <w:unhideWhenUsed/>
    <w:qFormat/>
    <w:rsid w:val="00600762"/>
    <w:pPr>
      <w:keepNext/>
      <w:keepLines/>
      <w:spacing w:before="40" w:after="0" w:line="278" w:lineRule="auto"/>
      <w:outlineLvl w:val="5"/>
    </w:pPr>
    <w:rPr>
      <w:rFonts w:eastAsiaTheme="majorEastAsia" w:cstheme="majorBidi"/>
      <w:i/>
      <w:iCs/>
      <w:color w:val="595959" w:themeColor="text1" w:themeTint="A6"/>
      <w:sz w:val="24"/>
      <w:szCs w:val="24"/>
      <w:lang w:val="el-GR"/>
    </w:rPr>
  </w:style>
  <w:style w:type="paragraph" w:styleId="7">
    <w:name w:val="heading 7"/>
    <w:basedOn w:val="a"/>
    <w:next w:val="a"/>
    <w:link w:val="7Char"/>
    <w:uiPriority w:val="9"/>
    <w:semiHidden/>
    <w:unhideWhenUsed/>
    <w:qFormat/>
    <w:rsid w:val="00600762"/>
    <w:pPr>
      <w:keepNext/>
      <w:keepLines/>
      <w:spacing w:before="40" w:after="0" w:line="278" w:lineRule="auto"/>
      <w:outlineLvl w:val="6"/>
    </w:pPr>
    <w:rPr>
      <w:rFonts w:eastAsiaTheme="majorEastAsia" w:cstheme="majorBidi"/>
      <w:color w:val="595959" w:themeColor="text1" w:themeTint="A6"/>
      <w:sz w:val="24"/>
      <w:szCs w:val="24"/>
      <w:lang w:val="el-GR"/>
    </w:rPr>
  </w:style>
  <w:style w:type="paragraph" w:styleId="8">
    <w:name w:val="heading 8"/>
    <w:basedOn w:val="a"/>
    <w:next w:val="a"/>
    <w:link w:val="8Char"/>
    <w:uiPriority w:val="9"/>
    <w:semiHidden/>
    <w:unhideWhenUsed/>
    <w:qFormat/>
    <w:rsid w:val="00600762"/>
    <w:pPr>
      <w:keepNext/>
      <w:keepLines/>
      <w:spacing w:after="0" w:line="278" w:lineRule="auto"/>
      <w:outlineLvl w:val="7"/>
    </w:pPr>
    <w:rPr>
      <w:rFonts w:eastAsiaTheme="majorEastAsia" w:cstheme="majorBidi"/>
      <w:i/>
      <w:iCs/>
      <w:color w:val="272727" w:themeColor="text1" w:themeTint="D8"/>
      <w:sz w:val="24"/>
      <w:szCs w:val="24"/>
      <w:lang w:val="el-GR"/>
    </w:rPr>
  </w:style>
  <w:style w:type="paragraph" w:styleId="9">
    <w:name w:val="heading 9"/>
    <w:basedOn w:val="a"/>
    <w:next w:val="a"/>
    <w:link w:val="9Char"/>
    <w:uiPriority w:val="9"/>
    <w:semiHidden/>
    <w:unhideWhenUsed/>
    <w:qFormat/>
    <w:rsid w:val="00600762"/>
    <w:pPr>
      <w:keepNext/>
      <w:keepLines/>
      <w:spacing w:after="0" w:line="278" w:lineRule="auto"/>
      <w:outlineLvl w:val="8"/>
    </w:pPr>
    <w:rPr>
      <w:rFonts w:eastAsiaTheme="majorEastAsia" w:cstheme="majorBidi"/>
      <w:color w:val="272727" w:themeColor="text1" w:themeTint="D8"/>
      <w:sz w:val="24"/>
      <w:szCs w:val="24"/>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00762"/>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600762"/>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600762"/>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600762"/>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600762"/>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600762"/>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600762"/>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600762"/>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600762"/>
    <w:rPr>
      <w:rFonts w:eastAsiaTheme="majorEastAsia" w:cstheme="majorBidi"/>
      <w:color w:val="272727" w:themeColor="text1" w:themeTint="D8"/>
    </w:rPr>
  </w:style>
  <w:style w:type="paragraph" w:styleId="a3">
    <w:name w:val="Title"/>
    <w:basedOn w:val="a"/>
    <w:next w:val="a"/>
    <w:link w:val="Char"/>
    <w:uiPriority w:val="10"/>
    <w:qFormat/>
    <w:rsid w:val="00600762"/>
    <w:pPr>
      <w:spacing w:after="80" w:line="240" w:lineRule="auto"/>
      <w:contextualSpacing/>
    </w:pPr>
    <w:rPr>
      <w:rFonts w:asciiTheme="majorHAnsi" w:eastAsiaTheme="majorEastAsia" w:hAnsiTheme="majorHAnsi" w:cstheme="majorBidi"/>
      <w:spacing w:val="-10"/>
      <w:kern w:val="28"/>
      <w:sz w:val="56"/>
      <w:szCs w:val="56"/>
      <w:lang w:val="el-GR"/>
    </w:rPr>
  </w:style>
  <w:style w:type="character" w:customStyle="1" w:styleId="Char">
    <w:name w:val="Τίτλος Char"/>
    <w:basedOn w:val="a0"/>
    <w:link w:val="a3"/>
    <w:uiPriority w:val="10"/>
    <w:rsid w:val="00600762"/>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600762"/>
    <w:pPr>
      <w:numPr>
        <w:ilvl w:val="1"/>
      </w:numPr>
      <w:spacing w:line="278" w:lineRule="auto"/>
    </w:pPr>
    <w:rPr>
      <w:rFonts w:eastAsiaTheme="majorEastAsia" w:cstheme="majorBidi"/>
      <w:color w:val="595959" w:themeColor="text1" w:themeTint="A6"/>
      <w:spacing w:val="15"/>
      <w:sz w:val="28"/>
      <w:szCs w:val="28"/>
      <w:lang w:val="el-GR"/>
    </w:rPr>
  </w:style>
  <w:style w:type="character" w:customStyle="1" w:styleId="Char0">
    <w:name w:val="Υπότιτλος Char"/>
    <w:basedOn w:val="a0"/>
    <w:link w:val="a4"/>
    <w:uiPriority w:val="11"/>
    <w:rsid w:val="00600762"/>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600762"/>
    <w:pPr>
      <w:spacing w:before="160" w:line="278" w:lineRule="auto"/>
      <w:jc w:val="center"/>
    </w:pPr>
    <w:rPr>
      <w:i/>
      <w:iCs/>
      <w:color w:val="404040" w:themeColor="text1" w:themeTint="BF"/>
      <w:sz w:val="24"/>
      <w:szCs w:val="24"/>
      <w:lang w:val="el-GR"/>
    </w:rPr>
  </w:style>
  <w:style w:type="character" w:customStyle="1" w:styleId="Char1">
    <w:name w:val="Απόσπασμα Char"/>
    <w:basedOn w:val="a0"/>
    <w:link w:val="a5"/>
    <w:uiPriority w:val="29"/>
    <w:rsid w:val="00600762"/>
    <w:rPr>
      <w:i/>
      <w:iCs/>
      <w:color w:val="404040" w:themeColor="text1" w:themeTint="BF"/>
    </w:rPr>
  </w:style>
  <w:style w:type="paragraph" w:styleId="a6">
    <w:name w:val="List Paragraph"/>
    <w:basedOn w:val="a"/>
    <w:uiPriority w:val="34"/>
    <w:qFormat/>
    <w:rsid w:val="00600762"/>
    <w:pPr>
      <w:spacing w:line="278" w:lineRule="auto"/>
      <w:ind w:left="720"/>
      <w:contextualSpacing/>
    </w:pPr>
    <w:rPr>
      <w:sz w:val="24"/>
      <w:szCs w:val="24"/>
      <w:lang w:val="el-GR"/>
    </w:rPr>
  </w:style>
  <w:style w:type="character" w:styleId="a7">
    <w:name w:val="Intense Emphasis"/>
    <w:basedOn w:val="a0"/>
    <w:uiPriority w:val="21"/>
    <w:qFormat/>
    <w:rsid w:val="00600762"/>
    <w:rPr>
      <w:i/>
      <w:iCs/>
      <w:color w:val="0F4761" w:themeColor="accent1" w:themeShade="BF"/>
    </w:rPr>
  </w:style>
  <w:style w:type="paragraph" w:styleId="a8">
    <w:name w:val="Intense Quote"/>
    <w:basedOn w:val="a"/>
    <w:next w:val="a"/>
    <w:link w:val="Char2"/>
    <w:uiPriority w:val="30"/>
    <w:qFormat/>
    <w:rsid w:val="00600762"/>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sz w:val="24"/>
      <w:szCs w:val="24"/>
      <w:lang w:val="el-GR"/>
    </w:rPr>
  </w:style>
  <w:style w:type="character" w:customStyle="1" w:styleId="Char2">
    <w:name w:val="Έντονο απόσπ. Char"/>
    <w:basedOn w:val="a0"/>
    <w:link w:val="a8"/>
    <w:uiPriority w:val="30"/>
    <w:rsid w:val="00600762"/>
    <w:rPr>
      <w:i/>
      <w:iCs/>
      <w:color w:val="0F4761" w:themeColor="accent1" w:themeShade="BF"/>
    </w:rPr>
  </w:style>
  <w:style w:type="character" w:styleId="a9">
    <w:name w:val="Intense Reference"/>
    <w:basedOn w:val="a0"/>
    <w:uiPriority w:val="32"/>
    <w:qFormat/>
    <w:rsid w:val="00600762"/>
    <w:rPr>
      <w:b/>
      <w:bCs/>
      <w:smallCaps/>
      <w:color w:val="0F4761" w:themeColor="accent1" w:themeShade="BF"/>
      <w:spacing w:val="5"/>
    </w:rPr>
  </w:style>
  <w:style w:type="paragraph" w:styleId="Web">
    <w:name w:val="Normal (Web)"/>
    <w:basedOn w:val="a"/>
    <w:uiPriority w:val="99"/>
    <w:unhideWhenUsed/>
    <w:rsid w:val="00600762"/>
    <w:pPr>
      <w:spacing w:before="100" w:beforeAutospacing="1" w:after="100" w:afterAutospacing="1" w:line="240" w:lineRule="auto"/>
    </w:pPr>
    <w:rPr>
      <w:rFonts w:ascii="Times New Roman" w:hAnsi="Times New Roman" w:cs="Times New Roman"/>
      <w:kern w:val="0"/>
      <w:sz w:val="24"/>
      <w:szCs w:val="24"/>
      <w:lang w:val="el-GR" w:eastAsia="el-GR"/>
      <w14:ligatures w14:val="none"/>
    </w:rPr>
  </w:style>
  <w:style w:type="paragraph" w:styleId="aa">
    <w:name w:val="Body Text"/>
    <w:basedOn w:val="a"/>
    <w:link w:val="Char3"/>
    <w:uiPriority w:val="99"/>
    <w:semiHidden/>
    <w:unhideWhenUsed/>
    <w:rsid w:val="00600762"/>
    <w:pPr>
      <w:overflowPunct w:val="0"/>
      <w:autoSpaceDE w:val="0"/>
      <w:autoSpaceDN w:val="0"/>
      <w:adjustRightInd w:val="0"/>
      <w:spacing w:after="0" w:line="240" w:lineRule="auto"/>
      <w:jc w:val="both"/>
    </w:pPr>
    <w:rPr>
      <w:rFonts w:ascii="Arial" w:eastAsia="Times New Roman" w:hAnsi="Arial" w:cs="Times New Roman"/>
      <w:kern w:val="0"/>
      <w:sz w:val="24"/>
      <w:szCs w:val="20"/>
      <w:lang w:val="x-none"/>
      <w14:ligatures w14:val="none"/>
    </w:rPr>
  </w:style>
  <w:style w:type="character" w:customStyle="1" w:styleId="Char3">
    <w:name w:val="Σώμα κειμένου Char"/>
    <w:basedOn w:val="a0"/>
    <w:link w:val="aa"/>
    <w:uiPriority w:val="99"/>
    <w:semiHidden/>
    <w:rsid w:val="00600762"/>
    <w:rPr>
      <w:rFonts w:ascii="Arial" w:eastAsia="Times New Roman" w:hAnsi="Arial" w:cs="Times New Roman"/>
      <w:kern w:val="0"/>
      <w:szCs w:val="20"/>
      <w:lang w:val="x-none"/>
      <w14:ligatures w14:val="none"/>
    </w:rPr>
  </w:style>
  <w:style w:type="character" w:styleId="-">
    <w:name w:val="Hyperlink"/>
    <w:basedOn w:val="a0"/>
    <w:uiPriority w:val="99"/>
    <w:unhideWhenUsed/>
    <w:rsid w:val="00094780"/>
    <w:rPr>
      <w:color w:val="467886" w:themeColor="hyperlink"/>
      <w:u w:val="single"/>
    </w:rPr>
  </w:style>
  <w:style w:type="character" w:styleId="ab">
    <w:name w:val="Unresolved Mention"/>
    <w:basedOn w:val="a0"/>
    <w:uiPriority w:val="99"/>
    <w:semiHidden/>
    <w:unhideWhenUsed/>
    <w:rsid w:val="00094780"/>
    <w:rPr>
      <w:color w:val="605E5C"/>
      <w:shd w:val="clear" w:color="auto" w:fill="E1DFDD"/>
    </w:rPr>
  </w:style>
  <w:style w:type="character" w:styleId="-0">
    <w:name w:val="FollowedHyperlink"/>
    <w:basedOn w:val="a0"/>
    <w:uiPriority w:val="99"/>
    <w:semiHidden/>
    <w:unhideWhenUsed/>
    <w:rsid w:val="00816435"/>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939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pace.mmb.org.gr/mmb/handle/123456789/6694"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3796</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Anastasiou</dc:creator>
  <cp:keywords/>
  <dc:description/>
  <cp:lastModifiedBy>Mariana Anastasiou</cp:lastModifiedBy>
  <cp:revision>3</cp:revision>
  <dcterms:created xsi:type="dcterms:W3CDTF">2024-04-18T08:09:00Z</dcterms:created>
  <dcterms:modified xsi:type="dcterms:W3CDTF">2024-04-18T09:35:00Z</dcterms:modified>
</cp:coreProperties>
</file>