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96BB" w14:textId="409E901B" w:rsidR="00CD5372" w:rsidRPr="00B311D7" w:rsidRDefault="00CD5372" w:rsidP="00CD5372">
      <w:pPr>
        <w:ind w:left="-567" w:right="-625"/>
        <w:rPr>
          <w:rFonts w:cstheme="minorHAnsi"/>
        </w:rPr>
      </w:pPr>
      <w:r w:rsidRPr="00B311D7">
        <w:rPr>
          <w:rFonts w:eastAsia="Times New Roman" w:cstheme="minorHAnsi"/>
          <w:b/>
          <w:noProof/>
          <w:color w:val="000000"/>
          <w:lang w:eastAsia="el-GR"/>
        </w:rPr>
        <w:drawing>
          <wp:anchor distT="0" distB="0" distL="114300" distR="114300" simplePos="0" relativeHeight="251660288" behindDoc="0" locked="0" layoutInCell="1" allowOverlap="1" wp14:anchorId="124BCB25" wp14:editId="681DC474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2105025" cy="828675"/>
            <wp:effectExtent l="0" t="0" r="9525" b="9525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1D7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B7A9A8E" wp14:editId="1D5937ED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133475" cy="1728470"/>
            <wp:effectExtent l="0" t="0" r="9525" b="508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1D7">
        <w:rPr>
          <w:rFonts w:cstheme="minorHAnsi"/>
          <w:b/>
          <w:noProof/>
          <w:lang w:eastAsia="el-GR"/>
        </w:rPr>
        <w:t xml:space="preserve">                             </w:t>
      </w:r>
      <w:r w:rsidRPr="00B311D7">
        <w:rPr>
          <w:rFonts w:cstheme="minorHAnsi"/>
        </w:rPr>
        <w:t xml:space="preserve"> </w:t>
      </w:r>
      <w:r w:rsidRPr="00B311D7">
        <w:rPr>
          <w:rFonts w:cstheme="minorHAnsi"/>
          <w:noProof/>
          <w:lang w:eastAsia="el-GR"/>
        </w:rPr>
        <w:drawing>
          <wp:inline distT="0" distB="0" distL="0" distR="0" wp14:anchorId="20775434" wp14:editId="4E7CC558">
            <wp:extent cx="2257425" cy="9148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41" cy="9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4E28" w14:textId="604C50D3" w:rsidR="00CD5372" w:rsidRPr="00B311D7" w:rsidRDefault="00CD5372" w:rsidP="00CD5372">
      <w:pPr>
        <w:ind w:left="-567" w:right="-625"/>
        <w:rPr>
          <w:rFonts w:cstheme="minorHAnsi"/>
        </w:rPr>
      </w:pPr>
    </w:p>
    <w:p w14:paraId="6AC58E42" w14:textId="024D4930" w:rsidR="00CD5372" w:rsidRPr="00B311D7" w:rsidRDefault="00CD5372" w:rsidP="00CD5372">
      <w:pPr>
        <w:ind w:left="-567" w:right="-625"/>
        <w:rPr>
          <w:rFonts w:cstheme="minorHAnsi"/>
        </w:rPr>
      </w:pPr>
    </w:p>
    <w:p w14:paraId="386DB7D9" w14:textId="474F70B2" w:rsidR="00CD5372" w:rsidRPr="00B311D7" w:rsidRDefault="00CD5372" w:rsidP="00CD5372">
      <w:pPr>
        <w:pStyle w:val="a3"/>
        <w:ind w:left="-567" w:right="-625"/>
        <w:jc w:val="right"/>
        <w:rPr>
          <w:rFonts w:cstheme="minorHAnsi"/>
          <w:bCs/>
        </w:rPr>
      </w:pPr>
      <w:r w:rsidRPr="00B311D7">
        <w:rPr>
          <w:rFonts w:cstheme="minorHAnsi"/>
          <w:bCs/>
        </w:rPr>
        <w:t>Αθήνα, 29 Οκτωβρίου 2021</w:t>
      </w:r>
    </w:p>
    <w:p w14:paraId="6432DA45" w14:textId="77777777" w:rsidR="00CD5372" w:rsidRPr="00B311D7" w:rsidRDefault="00CD5372" w:rsidP="00CD5372">
      <w:pPr>
        <w:pStyle w:val="a3"/>
        <w:ind w:left="-567" w:right="-625"/>
        <w:jc w:val="right"/>
        <w:rPr>
          <w:rFonts w:cstheme="minorHAnsi"/>
          <w:bCs/>
        </w:rPr>
      </w:pPr>
    </w:p>
    <w:p w14:paraId="0DEC6C20" w14:textId="77777777" w:rsidR="00CD5372" w:rsidRPr="00B311D7" w:rsidRDefault="00CD5372" w:rsidP="00CD5372">
      <w:pPr>
        <w:pStyle w:val="1"/>
        <w:tabs>
          <w:tab w:val="left" w:pos="9356"/>
        </w:tabs>
        <w:spacing w:before="0"/>
        <w:ind w:left="-567" w:right="-625"/>
        <w:jc w:val="right"/>
        <w:rPr>
          <w:rFonts w:asciiTheme="minorHAnsi" w:hAnsiTheme="minorHAnsi" w:cstheme="minorHAnsi"/>
          <w:i/>
          <w:color w:val="auto"/>
          <w:sz w:val="22"/>
          <w:szCs w:val="22"/>
          <w:lang w:val="el-GR"/>
        </w:rPr>
      </w:pPr>
      <w:r w:rsidRPr="00B311D7">
        <w:rPr>
          <w:rFonts w:asciiTheme="minorHAnsi" w:hAnsiTheme="minorHAnsi" w:cstheme="minorHAnsi"/>
          <w:i/>
          <w:color w:val="auto"/>
          <w:sz w:val="22"/>
          <w:szCs w:val="22"/>
          <w:lang w:val="el-GR"/>
        </w:rPr>
        <w:t xml:space="preserve">Για τα ημερήσια και κυριακάτικα φύλλα και τα εβδομαδιαία περιοδικά, </w:t>
      </w:r>
    </w:p>
    <w:p w14:paraId="41FCC00C" w14:textId="77777777" w:rsidR="00CD5372" w:rsidRPr="00B311D7" w:rsidRDefault="00CD5372" w:rsidP="00CD5372">
      <w:pPr>
        <w:pStyle w:val="1"/>
        <w:tabs>
          <w:tab w:val="left" w:pos="9356"/>
        </w:tabs>
        <w:spacing w:before="0"/>
        <w:ind w:left="-567" w:right="-625"/>
        <w:jc w:val="right"/>
        <w:rPr>
          <w:rFonts w:asciiTheme="minorHAnsi" w:hAnsiTheme="minorHAnsi" w:cstheme="minorHAnsi"/>
          <w:i/>
          <w:color w:val="auto"/>
          <w:sz w:val="22"/>
          <w:szCs w:val="22"/>
          <w:lang w:val="el-GR"/>
        </w:rPr>
      </w:pPr>
      <w:r w:rsidRPr="00B311D7">
        <w:rPr>
          <w:rFonts w:asciiTheme="minorHAnsi" w:hAnsiTheme="minorHAnsi" w:cstheme="minorHAnsi"/>
          <w:i/>
          <w:color w:val="auto"/>
          <w:sz w:val="22"/>
          <w:szCs w:val="22"/>
          <w:lang w:val="el-GR"/>
        </w:rPr>
        <w:t>τους ραδιοτηλεοπτικούς σταθμούς και τα ηλεκτρονικά μέσα ενημέρωσης</w:t>
      </w:r>
    </w:p>
    <w:p w14:paraId="18605D96" w14:textId="77777777" w:rsidR="00CD5372" w:rsidRPr="00B311D7" w:rsidRDefault="00CD5372" w:rsidP="00CD5372">
      <w:pPr>
        <w:pStyle w:val="a3"/>
        <w:ind w:left="-567" w:right="-625"/>
        <w:jc w:val="center"/>
        <w:rPr>
          <w:rFonts w:cstheme="minorHAnsi"/>
          <w:b/>
          <w:color w:val="008080"/>
        </w:rPr>
      </w:pPr>
      <w:r w:rsidRPr="00B311D7">
        <w:rPr>
          <w:rFonts w:cstheme="minorHAnsi"/>
          <w:b/>
          <w:color w:val="008080"/>
        </w:rPr>
        <w:t xml:space="preserve">        </w:t>
      </w:r>
    </w:p>
    <w:p w14:paraId="43F2F312" w14:textId="77777777" w:rsidR="00CD5372" w:rsidRPr="00B311D7" w:rsidRDefault="00CD5372" w:rsidP="00CD5372">
      <w:pPr>
        <w:pStyle w:val="a3"/>
        <w:ind w:left="-567" w:right="-625"/>
        <w:rPr>
          <w:rFonts w:cstheme="minorHAnsi"/>
          <w:b/>
          <w:color w:val="A5A5A5"/>
          <w:lang w:val="en-US"/>
        </w:rPr>
      </w:pPr>
      <w:r w:rsidRPr="00B311D7">
        <w:rPr>
          <w:rFonts w:cstheme="minorHAnsi"/>
          <w:b/>
          <w:color w:val="A5A5A5"/>
        </w:rPr>
        <w:t>ΔΕΛΤΙΟ</w:t>
      </w:r>
      <w:r w:rsidRPr="00B311D7">
        <w:rPr>
          <w:rFonts w:cstheme="minorHAnsi"/>
          <w:b/>
          <w:color w:val="A5A5A5"/>
          <w:lang w:val="en-US"/>
        </w:rPr>
        <w:t xml:space="preserve"> </w:t>
      </w:r>
      <w:r w:rsidRPr="00B311D7">
        <w:rPr>
          <w:rFonts w:cstheme="minorHAnsi"/>
          <w:b/>
          <w:color w:val="A5A5A5"/>
        </w:rPr>
        <w:t>ΤΥΠΟΥ</w:t>
      </w:r>
    </w:p>
    <w:p w14:paraId="69FD608C" w14:textId="63E218AC" w:rsidR="00CD5372" w:rsidRDefault="00CD5372" w:rsidP="00CD5372">
      <w:pPr>
        <w:ind w:left="-567" w:right="-625"/>
        <w:rPr>
          <w:rFonts w:cstheme="minorHAnsi"/>
          <w:lang w:val="en-US"/>
        </w:rPr>
      </w:pPr>
    </w:p>
    <w:p w14:paraId="49722980" w14:textId="73D977DE" w:rsidR="00C260CF" w:rsidRPr="00C260CF" w:rsidRDefault="000B083C" w:rsidP="00C260CF">
      <w:pPr>
        <w:ind w:left="-567" w:right="-625"/>
        <w:rPr>
          <w:rFonts w:cstheme="minorHAnsi"/>
          <w:b/>
          <w:bCs/>
          <w:sz w:val="40"/>
          <w:szCs w:val="40"/>
          <w:lang w:val="en-US"/>
        </w:rPr>
      </w:pPr>
      <w:r>
        <w:rPr>
          <w:rFonts w:cstheme="minorHAnsi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0" wp14:anchorId="632DB00D" wp14:editId="437AECCF">
            <wp:simplePos x="0" y="0"/>
            <wp:positionH relativeFrom="column">
              <wp:posOffset>3272790</wp:posOffset>
            </wp:positionH>
            <wp:positionV relativeFrom="paragraph">
              <wp:posOffset>54249</wp:posOffset>
            </wp:positionV>
            <wp:extent cx="2437200" cy="3578400"/>
            <wp:effectExtent l="0" t="0" r="1270" b="3175"/>
            <wp:wrapSquare wrapText="bothSides"/>
            <wp:docPr id="2" name="Εικόνα 2" descr="Εικόνα που περιέχει κείμενο, άτομο, χαμογελαστ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άτομο, χαμογελαστός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35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0CF" w:rsidRPr="00C260CF">
        <w:rPr>
          <w:rFonts w:cstheme="minorHAnsi"/>
          <w:b/>
          <w:bCs/>
          <w:sz w:val="40"/>
          <w:szCs w:val="40"/>
          <w:lang w:val="en-US"/>
        </w:rPr>
        <w:t>Executive Seminar: Cultural branding management</w:t>
      </w:r>
    </w:p>
    <w:p w14:paraId="4B71024D" w14:textId="1C774408" w:rsidR="00C260CF" w:rsidRPr="00B311D7" w:rsidRDefault="00C260CF" w:rsidP="00CD5372">
      <w:pPr>
        <w:ind w:left="-567" w:right="-625"/>
        <w:rPr>
          <w:rFonts w:cstheme="minorHAnsi"/>
          <w:lang w:val="en-US"/>
        </w:rPr>
      </w:pPr>
    </w:p>
    <w:p w14:paraId="64F99F2C" w14:textId="56976054" w:rsidR="00B62166" w:rsidRPr="00C260CF" w:rsidRDefault="00B62166" w:rsidP="00CD5372">
      <w:pPr>
        <w:ind w:left="-567" w:right="-625"/>
        <w:rPr>
          <w:rFonts w:cstheme="minorHAnsi"/>
          <w:b/>
          <w:bCs/>
          <w:sz w:val="28"/>
          <w:szCs w:val="28"/>
        </w:rPr>
      </w:pPr>
      <w:r w:rsidRPr="00C260CF">
        <w:rPr>
          <w:rFonts w:cstheme="minorHAnsi"/>
          <w:b/>
          <w:color w:val="000000"/>
          <w:sz w:val="28"/>
          <w:szCs w:val="28"/>
        </w:rPr>
        <w:t>Μουσική Βιβλιοθήκη «</w:t>
      </w:r>
      <w:proofErr w:type="spellStart"/>
      <w:r w:rsidRPr="00C260CF">
        <w:rPr>
          <w:rFonts w:cstheme="minorHAnsi"/>
          <w:b/>
          <w:color w:val="000000"/>
          <w:sz w:val="28"/>
          <w:szCs w:val="28"/>
        </w:rPr>
        <w:t>Λίλιαν</w:t>
      </w:r>
      <w:proofErr w:type="spellEnd"/>
      <w:r w:rsidRPr="00C260CF">
        <w:rPr>
          <w:rFonts w:cstheme="minorHAnsi"/>
          <w:b/>
          <w:color w:val="000000"/>
          <w:sz w:val="28"/>
          <w:szCs w:val="28"/>
        </w:rPr>
        <w:t xml:space="preserve"> Βουδούρη» του Συλλόγου Οι Φίλοι της Μουσικής </w:t>
      </w:r>
      <w:r w:rsidRPr="00C260CF">
        <w:rPr>
          <w:rFonts w:cstheme="minorHAnsi"/>
          <w:b/>
          <w:color w:val="000000"/>
          <w:sz w:val="28"/>
          <w:szCs w:val="28"/>
        </w:rPr>
        <w:br/>
        <w:t>στο Μέγαρο Μουσικής Αθηνών</w:t>
      </w:r>
    </w:p>
    <w:p w14:paraId="03D135F1" w14:textId="0BB1B0CE" w:rsidR="00FD36D8" w:rsidRPr="00C260CF" w:rsidRDefault="00B62166" w:rsidP="00CD5372">
      <w:pPr>
        <w:ind w:left="-567" w:right="-625"/>
        <w:rPr>
          <w:rFonts w:cstheme="minorHAnsi"/>
          <w:b/>
          <w:bCs/>
          <w:sz w:val="28"/>
          <w:szCs w:val="28"/>
          <w:lang w:val="en-US"/>
        </w:rPr>
      </w:pPr>
      <w:r w:rsidRPr="00C260CF">
        <w:rPr>
          <w:rFonts w:cstheme="minorHAnsi"/>
          <w:b/>
          <w:bCs/>
          <w:sz w:val="28"/>
          <w:szCs w:val="28"/>
        </w:rPr>
        <w:t>Τετάρτη</w:t>
      </w:r>
      <w:r w:rsidR="00FD36D8" w:rsidRPr="00C260CF">
        <w:rPr>
          <w:rFonts w:cstheme="minorHAnsi"/>
          <w:b/>
          <w:bCs/>
          <w:sz w:val="28"/>
          <w:szCs w:val="28"/>
          <w:lang w:val="en-US"/>
        </w:rPr>
        <w:t xml:space="preserve"> 8 &amp;</w:t>
      </w:r>
      <w:r w:rsidRPr="00C260CF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C260CF">
        <w:rPr>
          <w:rFonts w:cstheme="minorHAnsi"/>
          <w:b/>
          <w:bCs/>
          <w:sz w:val="28"/>
          <w:szCs w:val="28"/>
        </w:rPr>
        <w:t>Πέμπτη</w:t>
      </w:r>
      <w:r w:rsidR="00FD36D8" w:rsidRPr="00C260CF">
        <w:rPr>
          <w:rFonts w:cstheme="minorHAnsi"/>
          <w:b/>
          <w:bCs/>
          <w:sz w:val="28"/>
          <w:szCs w:val="28"/>
          <w:lang w:val="en-US"/>
        </w:rPr>
        <w:t xml:space="preserve"> 9 </w:t>
      </w:r>
      <w:r w:rsidR="00FD36D8" w:rsidRPr="00C260CF">
        <w:rPr>
          <w:rFonts w:cstheme="minorHAnsi"/>
          <w:b/>
          <w:bCs/>
          <w:sz w:val="28"/>
          <w:szCs w:val="28"/>
        </w:rPr>
        <w:t>Δεκεμβρίου</w:t>
      </w:r>
      <w:r w:rsidR="006A2D15">
        <w:rPr>
          <w:rFonts w:cstheme="minorHAnsi"/>
          <w:b/>
          <w:bCs/>
          <w:sz w:val="28"/>
          <w:szCs w:val="28"/>
        </w:rPr>
        <w:t xml:space="preserve">, </w:t>
      </w:r>
      <w:r w:rsidR="00FD36D8" w:rsidRPr="00C260CF">
        <w:rPr>
          <w:rFonts w:cstheme="minorHAnsi"/>
          <w:b/>
          <w:bCs/>
          <w:sz w:val="28"/>
          <w:szCs w:val="28"/>
          <w:lang w:val="en-US"/>
        </w:rPr>
        <w:t>17.30-21.30</w:t>
      </w:r>
    </w:p>
    <w:p w14:paraId="593741F3" w14:textId="77777777" w:rsidR="00CD5372" w:rsidRPr="00C260CF" w:rsidRDefault="00CD5372" w:rsidP="00CD5372">
      <w:pPr>
        <w:ind w:left="-567" w:right="-625"/>
        <w:rPr>
          <w:rFonts w:cstheme="minorHAnsi"/>
          <w:b/>
          <w:bCs/>
          <w:sz w:val="28"/>
          <w:szCs w:val="28"/>
        </w:rPr>
      </w:pPr>
      <w:r w:rsidRPr="00C260CF">
        <w:rPr>
          <w:rFonts w:cstheme="minorHAnsi"/>
          <w:b/>
          <w:bCs/>
          <w:sz w:val="28"/>
          <w:szCs w:val="28"/>
        </w:rPr>
        <w:t>Εισηγητής: Γιάννης Μιχαηλίδης</w:t>
      </w:r>
    </w:p>
    <w:p w14:paraId="54C308D9" w14:textId="77777777" w:rsidR="00CD5372" w:rsidRPr="00B311D7" w:rsidRDefault="00CD5372" w:rsidP="00B311D7">
      <w:pPr>
        <w:ind w:left="-567" w:right="-625"/>
        <w:rPr>
          <w:rFonts w:cstheme="minorHAnsi"/>
          <w:b/>
          <w:bCs/>
        </w:rPr>
      </w:pPr>
    </w:p>
    <w:p w14:paraId="775390A0" w14:textId="34D28F2C" w:rsidR="00B311D7" w:rsidRPr="00B311D7" w:rsidRDefault="00B311D7" w:rsidP="006A2D15">
      <w:pPr>
        <w:spacing w:after="0" w:line="360" w:lineRule="auto"/>
        <w:ind w:left="-567" w:right="-625"/>
        <w:jc w:val="both"/>
        <w:rPr>
          <w:rFonts w:cstheme="minorHAnsi"/>
          <w:color w:val="000000" w:themeColor="text1"/>
        </w:rPr>
      </w:pPr>
      <w:r w:rsidRPr="00B311D7">
        <w:rPr>
          <w:rFonts w:cstheme="minorHAnsi"/>
          <w:color w:val="000000" w:themeColor="text1"/>
        </w:rPr>
        <w:t xml:space="preserve">Στις νέες συνθήκες που βιώνει η ανθρωπότητα, ο πολιτιστικός τομέας αντιμετωπίζει παγκοσμίως  σημαντικές προκλήσεις βιωσιμότητας. Στο πλαίσιο αυτό η </w:t>
      </w:r>
      <w:r w:rsidRPr="00B311D7">
        <w:rPr>
          <w:rFonts w:cstheme="minorHAnsi"/>
          <w:color w:val="000000" w:themeColor="text1"/>
          <w:lang w:val="en-US"/>
        </w:rPr>
        <w:t>M</w:t>
      </w:r>
      <w:proofErr w:type="spellStart"/>
      <w:r w:rsidRPr="00B311D7">
        <w:rPr>
          <w:rFonts w:cstheme="minorHAnsi"/>
          <w:color w:val="000000" w:themeColor="text1"/>
        </w:rPr>
        <w:t>ουσική</w:t>
      </w:r>
      <w:proofErr w:type="spellEnd"/>
      <w:r w:rsidRPr="00B311D7">
        <w:rPr>
          <w:rFonts w:cstheme="minorHAnsi"/>
          <w:color w:val="000000" w:themeColor="text1"/>
        </w:rPr>
        <w:t xml:space="preserve"> Βιβλιοθήκη </w:t>
      </w:r>
      <w:r>
        <w:rPr>
          <w:rFonts w:cstheme="minorHAnsi"/>
          <w:color w:val="000000" w:themeColor="text1"/>
        </w:rPr>
        <w:t>«</w:t>
      </w:r>
      <w:proofErr w:type="spellStart"/>
      <w:r w:rsidRPr="00B311D7">
        <w:rPr>
          <w:rFonts w:cstheme="minorHAnsi"/>
          <w:color w:val="000000" w:themeColor="text1"/>
        </w:rPr>
        <w:t>Λίλιαν</w:t>
      </w:r>
      <w:proofErr w:type="spellEnd"/>
      <w:r w:rsidRPr="00B311D7">
        <w:rPr>
          <w:rFonts w:cstheme="minorHAnsi"/>
          <w:color w:val="000000" w:themeColor="text1"/>
        </w:rPr>
        <w:t xml:space="preserve"> Βουδούρη</w:t>
      </w:r>
      <w:r>
        <w:rPr>
          <w:rFonts w:cstheme="minorHAnsi"/>
          <w:color w:val="000000" w:themeColor="text1"/>
        </w:rPr>
        <w:t xml:space="preserve">» </w:t>
      </w:r>
      <w:r w:rsidRPr="00B311D7">
        <w:rPr>
          <w:rFonts w:cstheme="minorHAnsi"/>
          <w:color w:val="000000" w:themeColor="text1"/>
        </w:rPr>
        <w:t xml:space="preserve">διοργανώνει το σεμινάριο </w:t>
      </w:r>
      <w:r w:rsidRPr="00B311D7">
        <w:rPr>
          <w:rFonts w:cstheme="minorHAnsi"/>
          <w:b/>
          <w:bCs/>
          <w:color w:val="000000" w:themeColor="text1"/>
          <w:lang w:val="en-US"/>
        </w:rPr>
        <w:t>Cultural</w:t>
      </w:r>
      <w:r w:rsidRPr="00B311D7">
        <w:rPr>
          <w:rFonts w:cstheme="minorHAnsi"/>
          <w:b/>
          <w:bCs/>
          <w:color w:val="000000" w:themeColor="text1"/>
        </w:rPr>
        <w:t xml:space="preserve"> </w:t>
      </w:r>
      <w:r w:rsidRPr="00B311D7">
        <w:rPr>
          <w:rFonts w:cstheme="minorHAnsi"/>
          <w:b/>
          <w:bCs/>
          <w:color w:val="000000" w:themeColor="text1"/>
          <w:lang w:val="en-US"/>
        </w:rPr>
        <w:t>Branding</w:t>
      </w:r>
      <w:r w:rsidRPr="00B311D7">
        <w:rPr>
          <w:rFonts w:cstheme="minorHAnsi"/>
          <w:b/>
          <w:bCs/>
          <w:color w:val="000000" w:themeColor="text1"/>
        </w:rPr>
        <w:t xml:space="preserve"> </w:t>
      </w:r>
      <w:r w:rsidRPr="00B311D7">
        <w:rPr>
          <w:rFonts w:cstheme="minorHAnsi"/>
          <w:b/>
          <w:bCs/>
          <w:color w:val="000000" w:themeColor="text1"/>
          <w:lang w:val="en-US"/>
        </w:rPr>
        <w:t>Management</w:t>
      </w:r>
      <w:r w:rsidRPr="00B311D7">
        <w:rPr>
          <w:rFonts w:cstheme="minorHAnsi"/>
          <w:color w:val="000000" w:themeColor="text1"/>
        </w:rPr>
        <w:t xml:space="preserve"> που απευθύνεται σε ένα ευρύ κοινό που σχετίζεται με τη διαχείριση και την επικοινωνία του πολιτισμού.</w:t>
      </w:r>
      <w:r w:rsidRPr="00B311D7">
        <w:rPr>
          <w:rFonts w:cstheme="minorHAnsi"/>
          <w:color w:val="000000" w:themeColor="text1"/>
          <w:u w:val="single"/>
        </w:rPr>
        <w:t xml:space="preserve"> </w:t>
      </w:r>
      <w:r w:rsidRPr="00B311D7">
        <w:rPr>
          <w:rFonts w:cstheme="minorHAnsi"/>
          <w:color w:val="000000" w:themeColor="text1"/>
        </w:rPr>
        <w:t xml:space="preserve"> </w:t>
      </w:r>
    </w:p>
    <w:p w14:paraId="5BE043A8" w14:textId="77777777" w:rsidR="00B311D7" w:rsidRPr="00B311D7" w:rsidRDefault="00B311D7" w:rsidP="006A2D15">
      <w:pPr>
        <w:spacing w:after="0" w:line="360" w:lineRule="auto"/>
        <w:ind w:left="-567" w:right="-625"/>
        <w:jc w:val="both"/>
        <w:rPr>
          <w:rFonts w:cstheme="minorHAnsi"/>
          <w:color w:val="000000" w:themeColor="text1"/>
        </w:rPr>
      </w:pPr>
    </w:p>
    <w:p w14:paraId="459075D9" w14:textId="77777777" w:rsidR="00B311D7" w:rsidRPr="00B311D7" w:rsidRDefault="00B311D7" w:rsidP="006A2D15">
      <w:pPr>
        <w:spacing w:after="0" w:line="360" w:lineRule="auto"/>
        <w:ind w:left="-567" w:right="-625"/>
        <w:jc w:val="both"/>
        <w:rPr>
          <w:rFonts w:cstheme="minorHAnsi"/>
          <w:bCs/>
          <w:color w:val="000000" w:themeColor="text1"/>
        </w:rPr>
      </w:pPr>
      <w:r w:rsidRPr="00B311D7">
        <w:rPr>
          <w:rFonts w:eastAsia="Times New Roman" w:cstheme="minorHAnsi"/>
          <w:color w:val="000000" w:themeColor="text1"/>
          <w:lang w:eastAsia="el-GR"/>
        </w:rPr>
        <w:t xml:space="preserve">Σκοπός του σεμιναρίου είναι να </w:t>
      </w:r>
      <w:r w:rsidRPr="00B311D7">
        <w:rPr>
          <w:rFonts w:cstheme="minorHAnsi"/>
          <w:color w:val="000000" w:themeColor="text1"/>
        </w:rPr>
        <w:t xml:space="preserve">αναδείξει τη σημασία του </w:t>
      </w:r>
      <w:r w:rsidRPr="00B311D7">
        <w:rPr>
          <w:rFonts w:cstheme="minorHAnsi"/>
          <w:color w:val="000000" w:themeColor="text1"/>
          <w:lang w:val="en-US"/>
        </w:rPr>
        <w:t>cultural</w:t>
      </w:r>
      <w:r w:rsidRPr="00B311D7">
        <w:rPr>
          <w:rFonts w:cstheme="minorHAnsi"/>
          <w:color w:val="000000" w:themeColor="text1"/>
        </w:rPr>
        <w:t xml:space="preserve"> </w:t>
      </w:r>
      <w:r w:rsidRPr="00B311D7">
        <w:rPr>
          <w:rFonts w:cstheme="minorHAnsi"/>
          <w:color w:val="000000" w:themeColor="text1"/>
          <w:lang w:val="en-US"/>
        </w:rPr>
        <w:t>branding</w:t>
      </w:r>
      <w:r w:rsidRPr="00B311D7">
        <w:rPr>
          <w:rFonts w:cstheme="minorHAnsi"/>
          <w:color w:val="000000" w:themeColor="text1"/>
        </w:rPr>
        <w:t xml:space="preserve"> </w:t>
      </w:r>
      <w:r w:rsidRPr="00B311D7">
        <w:rPr>
          <w:rFonts w:cstheme="minorHAnsi"/>
          <w:color w:val="000000" w:themeColor="text1"/>
          <w:lang w:val="en-US"/>
        </w:rPr>
        <w:t>management</w:t>
      </w:r>
      <w:r w:rsidRPr="00B311D7">
        <w:rPr>
          <w:rFonts w:cstheme="minorHAnsi"/>
          <w:color w:val="000000" w:themeColor="text1"/>
        </w:rPr>
        <w:t xml:space="preserve"> και να μεταδώσει τεχνογνωσία </w:t>
      </w:r>
      <w:r w:rsidRPr="00B311D7">
        <w:rPr>
          <w:rFonts w:cstheme="minorHAnsi"/>
          <w:bCs/>
          <w:color w:val="000000" w:themeColor="text1"/>
        </w:rPr>
        <w:t xml:space="preserve">ώστε οι συμμετέχοντες να αξιοποιήσουν τις νέες προκλήσεις και ευκαιρίες. </w:t>
      </w:r>
      <w:r w:rsidRPr="00B311D7">
        <w:rPr>
          <w:rFonts w:cstheme="minorHAnsi"/>
          <w:bCs/>
          <w:color w:val="000000" w:themeColor="text1"/>
          <w:lang w:val="en-US"/>
        </w:rPr>
        <w:t>M</w:t>
      </w:r>
      <w:r w:rsidRPr="00B311D7">
        <w:rPr>
          <w:rFonts w:cstheme="minorHAnsi"/>
          <w:bCs/>
          <w:color w:val="000000" w:themeColor="text1"/>
        </w:rPr>
        <w:t xml:space="preserve">ία από τις ιδιαιτερότητες του σεμιναρίου είναι η ανάδειξη </w:t>
      </w:r>
      <w:r w:rsidRPr="00B311D7">
        <w:rPr>
          <w:rFonts w:cstheme="minorHAnsi"/>
          <w:color w:val="000000" w:themeColor="text1"/>
          <w:shd w:val="clear" w:color="auto" w:fill="FFFFFF"/>
        </w:rPr>
        <w:t xml:space="preserve">μιας παγκόσμιας κοινωνικής ανάγκης που </w:t>
      </w:r>
      <w:r w:rsidRPr="00B311D7">
        <w:rPr>
          <w:rFonts w:cstheme="minorHAnsi"/>
          <w:color w:val="000000" w:themeColor="text1"/>
          <w:shd w:val="clear" w:color="auto" w:fill="FFFFFF"/>
        </w:rPr>
        <w:lastRenderedPageBreak/>
        <w:t xml:space="preserve">συνδέεται άμεσα με τον Ελληνικό πολιτισμό και θα επηρεάσει την επικοινωνία και τη διαχείριση πολιτιστικών χώρων και εκδηλώσεων. </w:t>
      </w:r>
    </w:p>
    <w:p w14:paraId="5205DC4C" w14:textId="77777777" w:rsidR="00B311D7" w:rsidRPr="00B311D7" w:rsidRDefault="00B311D7" w:rsidP="006A2D15">
      <w:pPr>
        <w:spacing w:after="0" w:line="360" w:lineRule="auto"/>
        <w:ind w:left="-567" w:right="-625"/>
        <w:jc w:val="both"/>
        <w:rPr>
          <w:rFonts w:cstheme="minorHAnsi"/>
          <w:color w:val="000000" w:themeColor="text1"/>
        </w:rPr>
      </w:pPr>
      <w:r w:rsidRPr="00B311D7">
        <w:rPr>
          <w:rFonts w:cstheme="minorHAnsi"/>
          <w:color w:val="000000" w:themeColor="text1"/>
        </w:rPr>
        <w:t xml:space="preserve">  </w:t>
      </w:r>
    </w:p>
    <w:p w14:paraId="45E140FA" w14:textId="6DD45344" w:rsidR="00B311D7" w:rsidRPr="00B311D7" w:rsidRDefault="00B311D7" w:rsidP="006A2D15">
      <w:pPr>
        <w:spacing w:after="0" w:line="360" w:lineRule="auto"/>
        <w:ind w:left="-567" w:right="-625"/>
        <w:jc w:val="both"/>
        <w:rPr>
          <w:rFonts w:eastAsia="Times New Roman" w:cstheme="minorHAnsi"/>
          <w:color w:val="000000" w:themeColor="text1"/>
          <w:lang w:val="en-US" w:eastAsia="el-GR"/>
        </w:rPr>
      </w:pPr>
      <w:r w:rsidRPr="00B311D7">
        <w:rPr>
          <w:rFonts w:cstheme="minorHAnsi"/>
          <w:color w:val="000000" w:themeColor="text1"/>
        </w:rPr>
        <w:t xml:space="preserve">Ο εισηγητής, Γιάννης Μιχαηλίδης, διαθέτει πολυετή εμπειρία στον τουρισμό και στον πολιτισμό, και είναι απόφοιτος του </w:t>
      </w:r>
      <w:r w:rsidRPr="00B311D7">
        <w:rPr>
          <w:rFonts w:cstheme="minorHAnsi"/>
          <w:color w:val="000000" w:themeColor="text1"/>
          <w:lang w:val="en-US"/>
        </w:rPr>
        <w:t>University</w:t>
      </w:r>
      <w:r w:rsidRPr="00B311D7">
        <w:rPr>
          <w:rFonts w:cstheme="minorHAnsi"/>
          <w:color w:val="000000" w:themeColor="text1"/>
        </w:rPr>
        <w:t xml:space="preserve"> </w:t>
      </w:r>
      <w:r w:rsidRPr="00B311D7">
        <w:rPr>
          <w:rFonts w:cstheme="minorHAnsi"/>
          <w:color w:val="000000" w:themeColor="text1"/>
          <w:lang w:val="en-US"/>
        </w:rPr>
        <w:t>of</w:t>
      </w:r>
      <w:r w:rsidRPr="00B311D7">
        <w:rPr>
          <w:rFonts w:cstheme="minorHAnsi"/>
          <w:color w:val="000000" w:themeColor="text1"/>
        </w:rPr>
        <w:t xml:space="preserve"> </w:t>
      </w:r>
      <w:r w:rsidRPr="00B311D7">
        <w:rPr>
          <w:rFonts w:cstheme="minorHAnsi"/>
          <w:color w:val="000000" w:themeColor="text1"/>
          <w:lang w:val="en-US"/>
        </w:rPr>
        <w:t>San</w:t>
      </w:r>
      <w:r w:rsidRPr="00B311D7">
        <w:rPr>
          <w:rFonts w:cstheme="minorHAnsi"/>
          <w:color w:val="000000" w:themeColor="text1"/>
        </w:rPr>
        <w:t xml:space="preserve"> </w:t>
      </w:r>
      <w:r w:rsidRPr="00B311D7">
        <w:rPr>
          <w:rFonts w:cstheme="minorHAnsi"/>
          <w:color w:val="000000" w:themeColor="text1"/>
          <w:lang w:val="en-US"/>
        </w:rPr>
        <w:t>Francisco</w:t>
      </w:r>
      <w:r w:rsidRPr="00B311D7">
        <w:rPr>
          <w:rFonts w:cstheme="minorHAnsi"/>
          <w:color w:val="000000" w:themeColor="text1"/>
        </w:rPr>
        <w:t xml:space="preserve"> (</w:t>
      </w:r>
      <w:r w:rsidRPr="00B311D7">
        <w:rPr>
          <w:rFonts w:cstheme="minorHAnsi"/>
          <w:color w:val="000000" w:themeColor="text1"/>
          <w:lang w:val="en-US"/>
        </w:rPr>
        <w:t>MBA</w:t>
      </w:r>
      <w:r w:rsidRPr="00B311D7">
        <w:rPr>
          <w:rFonts w:cstheme="minorHAnsi"/>
          <w:color w:val="000000" w:themeColor="text1"/>
        </w:rPr>
        <w:t xml:space="preserve">). </w:t>
      </w:r>
      <w:r w:rsidRPr="00B311D7">
        <w:rPr>
          <w:rFonts w:eastAsia="Times New Roman" w:cstheme="minorHAnsi"/>
          <w:color w:val="000000" w:themeColor="text1"/>
          <w:lang w:eastAsia="el-GR"/>
        </w:rPr>
        <w:t>Οι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απόψεις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του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έχουν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παρουσιαστεί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στο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UC Berkeley (</w:t>
      </w:r>
      <w:r w:rsidRPr="00B311D7">
        <w:rPr>
          <w:rFonts w:eastAsia="Times New Roman" w:cstheme="minorHAnsi"/>
          <w:color w:val="000000" w:themeColor="text1"/>
          <w:lang w:eastAsia="el-GR"/>
        </w:rPr>
        <w:t>τμήμα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ανθρωπολογίας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) </w:t>
      </w:r>
      <w:r w:rsidRPr="00B311D7">
        <w:rPr>
          <w:rFonts w:eastAsia="Times New Roman" w:cstheme="minorHAnsi"/>
          <w:color w:val="000000" w:themeColor="text1"/>
          <w:lang w:eastAsia="el-GR"/>
        </w:rPr>
        <w:t>και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στο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Northwestern University (Medill School of Journalism, Media &amp; Integrated </w:t>
      </w:r>
      <w:r>
        <w:rPr>
          <w:rFonts w:eastAsia="Times New Roman" w:cstheme="minorHAnsi"/>
          <w:color w:val="000000" w:themeColor="text1"/>
          <w:lang w:val="en-US" w:eastAsia="el-GR"/>
        </w:rPr>
        <w:t>M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arketing Communication). </w:t>
      </w:r>
      <w:r w:rsidRPr="00B311D7">
        <w:rPr>
          <w:rFonts w:eastAsia="Times New Roman" w:cstheme="minorHAnsi"/>
          <w:color w:val="000000" w:themeColor="text1"/>
          <w:lang w:eastAsia="el-GR"/>
        </w:rPr>
        <w:t>Το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2022 </w:t>
      </w:r>
      <w:r w:rsidRPr="00B311D7">
        <w:rPr>
          <w:rFonts w:eastAsia="Times New Roman" w:cstheme="minorHAnsi"/>
          <w:color w:val="000000" w:themeColor="text1"/>
          <w:lang w:eastAsia="el-GR"/>
        </w:rPr>
        <w:t>είναι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ομιλητής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στο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συνέδριο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του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UC Berkeley, “Music &amp; Tourism Imaginaries” </w:t>
      </w:r>
      <w:r w:rsidRPr="00B311D7">
        <w:rPr>
          <w:rFonts w:eastAsia="Times New Roman" w:cstheme="minorHAnsi"/>
          <w:color w:val="000000" w:themeColor="text1"/>
          <w:lang w:eastAsia="el-GR"/>
        </w:rPr>
        <w:t>με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</w:t>
      </w:r>
      <w:r w:rsidRPr="00B311D7">
        <w:rPr>
          <w:rFonts w:eastAsia="Times New Roman" w:cstheme="minorHAnsi"/>
          <w:color w:val="000000" w:themeColor="text1"/>
          <w:lang w:eastAsia="el-GR"/>
        </w:rPr>
        <w:t>θέμα</w:t>
      </w:r>
      <w:r w:rsidRPr="00B311D7">
        <w:rPr>
          <w:rFonts w:eastAsia="Times New Roman" w:cstheme="minorHAnsi"/>
          <w:color w:val="000000" w:themeColor="text1"/>
          <w:lang w:val="en-US" w:eastAsia="el-GR"/>
        </w:rPr>
        <w:t xml:space="preserve"> “Music in Cultural &amp; Destination Branding”.  </w:t>
      </w:r>
    </w:p>
    <w:p w14:paraId="6D8689D7" w14:textId="77777777" w:rsidR="00B311D7" w:rsidRPr="00B311D7" w:rsidRDefault="00B311D7" w:rsidP="00B311D7">
      <w:pPr>
        <w:spacing w:after="0" w:line="240" w:lineRule="auto"/>
        <w:ind w:left="-567" w:right="-625"/>
        <w:jc w:val="both"/>
        <w:rPr>
          <w:rFonts w:cstheme="minorHAnsi"/>
          <w:color w:val="000000" w:themeColor="text1"/>
          <w:lang w:val="en-US"/>
        </w:rPr>
      </w:pPr>
    </w:p>
    <w:p w14:paraId="39E0ED56" w14:textId="77777777" w:rsidR="006A2D15" w:rsidRDefault="006A2D15" w:rsidP="00CD5372">
      <w:pPr>
        <w:ind w:left="-567" w:right="-625"/>
        <w:rPr>
          <w:rFonts w:cstheme="minorHAnsi"/>
          <w:b/>
          <w:bCs/>
        </w:rPr>
      </w:pPr>
    </w:p>
    <w:p w14:paraId="1D25E11B" w14:textId="4A910E5D" w:rsidR="00CD5372" w:rsidRPr="00B311D7" w:rsidRDefault="00CD5372" w:rsidP="00CD5372">
      <w:pPr>
        <w:ind w:left="-567" w:right="-625"/>
        <w:rPr>
          <w:rFonts w:cstheme="minorHAnsi"/>
          <w:b/>
          <w:bCs/>
        </w:rPr>
      </w:pPr>
      <w:r w:rsidRPr="00B311D7">
        <w:rPr>
          <w:rFonts w:cstheme="minorHAnsi"/>
          <w:b/>
          <w:bCs/>
        </w:rPr>
        <w:t>Στόχοι του Σεμιναρίου:</w:t>
      </w:r>
    </w:p>
    <w:p w14:paraId="51398A72" w14:textId="77777777" w:rsidR="00CD5372" w:rsidRPr="00B311D7" w:rsidRDefault="00CD5372" w:rsidP="00CD5372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>Να μεταδώσει ένα νέο τρόπο σκέψης στην ανάδειξη του πολιτισμού ώστε η νέα γενιά και τα στελέχη να αξιοποιήσουν έναν από τους σημαντικότερους πολιτισμούς του κόσμου</w:t>
      </w:r>
    </w:p>
    <w:p w14:paraId="278115C0" w14:textId="77777777" w:rsidR="00CD5372" w:rsidRPr="00B311D7" w:rsidRDefault="00CD5372" w:rsidP="00CD5372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>Να συνδέσει τον πολιτισμό με τον τουρισμό, την ταυτότητα ενός τόπου και την ταυτότητα τουριστικών επιχειρήσεων</w:t>
      </w:r>
    </w:p>
    <w:p w14:paraId="1E2C3487" w14:textId="2F046828" w:rsidR="00CD5372" w:rsidRPr="00B311D7" w:rsidRDefault="00CD5372" w:rsidP="00CD5372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</w:r>
      <w:r w:rsidR="00C65310" w:rsidRPr="00B311D7">
        <w:rPr>
          <w:rFonts w:cstheme="minorHAnsi"/>
        </w:rPr>
        <w:t>Να</w:t>
      </w:r>
      <w:r w:rsidRPr="00B311D7">
        <w:rPr>
          <w:rFonts w:cstheme="minorHAnsi"/>
        </w:rPr>
        <w:t xml:space="preserve"> επιδείξει ποια κοινωνική ανάγκη αναδύεται μέσα από την πανδημία και πως συνδέεται με τον Ελληνικό πολιτισμό</w:t>
      </w:r>
    </w:p>
    <w:p w14:paraId="20E7E75A" w14:textId="77777777" w:rsidR="00CD5372" w:rsidRPr="00B311D7" w:rsidRDefault="00CD5372" w:rsidP="00CD5372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 xml:space="preserve">Να μεταφέρει πρακτική γνώση και εμπειρία μέσα από </w:t>
      </w:r>
      <w:proofErr w:type="spellStart"/>
      <w:r w:rsidRPr="00B311D7">
        <w:rPr>
          <w:rFonts w:cstheme="minorHAnsi"/>
        </w:rPr>
        <w:t>case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studies</w:t>
      </w:r>
      <w:proofErr w:type="spellEnd"/>
    </w:p>
    <w:p w14:paraId="7BA32608" w14:textId="77777777" w:rsidR="00CD5372" w:rsidRPr="00B311D7" w:rsidRDefault="00CD5372" w:rsidP="00CD5372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 xml:space="preserve">Να αναδείξει νέες ευκαιρίες απασχόλησης και επαγγελματικές προοπτικές στο 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 αλλά και ευρύτερα στον πολιτισμό</w:t>
      </w:r>
    </w:p>
    <w:p w14:paraId="3CF705E8" w14:textId="77777777" w:rsidR="00CD5372" w:rsidRPr="00B311D7" w:rsidRDefault="00CD5372" w:rsidP="00CD5372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>Να μεταφέρει τεχνογνωσία για τη βιωσιμότητα πολιτιστικών εκδηλώσεων και χώρων</w:t>
      </w:r>
    </w:p>
    <w:p w14:paraId="6BAA58A4" w14:textId="62CB821E" w:rsidR="00CD5372" w:rsidRPr="00B311D7" w:rsidRDefault="00CD5372" w:rsidP="00CD5372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 xml:space="preserve">Να αποδείξει γιατί και με ποιο τρόπο η γλώσσα (Αγγλικά &amp; Ελληνικά) αποτελεί ένα από τα πιο σημαντικά εφόδια ιδιαίτερα στο 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management</w:t>
      </w:r>
      <w:proofErr w:type="spellEnd"/>
    </w:p>
    <w:p w14:paraId="344BAE63" w14:textId="77777777" w:rsidR="00CD5372" w:rsidRPr="00B311D7" w:rsidRDefault="00CD5372" w:rsidP="00CD5372">
      <w:pPr>
        <w:tabs>
          <w:tab w:val="left" w:pos="284"/>
        </w:tabs>
        <w:ind w:right="-625"/>
        <w:rPr>
          <w:rFonts w:cstheme="minorHAnsi"/>
        </w:rPr>
      </w:pPr>
    </w:p>
    <w:p w14:paraId="011770BC" w14:textId="5473352A" w:rsidR="00CD5372" w:rsidRPr="00B311D7" w:rsidRDefault="00CD5372" w:rsidP="00CD5372">
      <w:pPr>
        <w:ind w:left="-567" w:right="-625"/>
        <w:rPr>
          <w:rFonts w:cstheme="minorHAnsi"/>
          <w:b/>
          <w:bCs/>
        </w:rPr>
      </w:pPr>
      <w:r w:rsidRPr="00B311D7">
        <w:rPr>
          <w:rFonts w:cstheme="minorHAnsi"/>
          <w:b/>
          <w:bCs/>
        </w:rPr>
        <w:t>Σε ποιους απευθύνεται:</w:t>
      </w:r>
    </w:p>
    <w:p w14:paraId="7B4C9829" w14:textId="77777777" w:rsidR="00CD5372" w:rsidRPr="00B311D7" w:rsidRDefault="00CD5372" w:rsidP="00CD5372">
      <w:pPr>
        <w:ind w:left="-567" w:right="-625"/>
        <w:rPr>
          <w:rFonts w:cstheme="minorHAnsi"/>
        </w:rPr>
      </w:pPr>
      <w:r w:rsidRPr="00B311D7">
        <w:rPr>
          <w:rFonts w:cstheme="minorHAnsi"/>
        </w:rPr>
        <w:t xml:space="preserve">Το αντικείμενο του σεμιναρίου απευθύνεται σε ένα ευρύ κοινό που σχετίζεται έμμεσα ή άμεσα με τη διαχείριση, την επικοινωνία και την ανάδειξη του πολιτισμού.  </w:t>
      </w:r>
    </w:p>
    <w:p w14:paraId="4476621E" w14:textId="77777777" w:rsidR="00CD5372" w:rsidRPr="00B311D7" w:rsidRDefault="00CD5372" w:rsidP="00C65310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>Στελέχη ιδιωτικών και δημόσιων πολιτιστικών φορέων, οργανισμών, μουσείων, συλλόγων, κτλ.</w:t>
      </w:r>
    </w:p>
    <w:p w14:paraId="0C9EFCA2" w14:textId="77777777" w:rsidR="00CD5372" w:rsidRPr="00B311D7" w:rsidRDefault="00CD5372" w:rsidP="00C65310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>Στελέχη περιφερειακών-τοπικών τουριστικών οργανισμών, πολιτιστικών δράσεων, μουσείων, μουσικών εκδηλώσεων, θεματικών πολιτιστικών χώρων, κτλ.</w:t>
      </w:r>
    </w:p>
    <w:p w14:paraId="4A4E7D43" w14:textId="77777777" w:rsidR="00CD5372" w:rsidRPr="00B311D7" w:rsidRDefault="00CD5372" w:rsidP="00C65310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>Στελέχη του ιδιωτικού τουριστικού τομέα που σχετίζονται με την ανάδειξη του πολιτισμού (ξενοδοχεία, εξειδικευμένα ταξιδιωτικά γραφεία, κτλ.)</w:t>
      </w:r>
    </w:p>
    <w:p w14:paraId="402845D6" w14:textId="77777777" w:rsidR="00CD5372" w:rsidRPr="00B311D7" w:rsidRDefault="00CD5372" w:rsidP="00C65310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 xml:space="preserve">Απόφοιτοι σπουδών επικοινωνίας, </w:t>
      </w:r>
      <w:proofErr w:type="spellStart"/>
      <w:r w:rsidRPr="00B311D7">
        <w:rPr>
          <w:rFonts w:cstheme="minorHAnsi"/>
        </w:rPr>
        <w:t>marketing</w:t>
      </w:r>
      <w:proofErr w:type="spellEnd"/>
      <w:r w:rsidRPr="00B311D7">
        <w:rPr>
          <w:rFonts w:cstheme="minorHAnsi"/>
        </w:rPr>
        <w:t>, καλών τεχνών, πολιτιστικών, ανθρωπιστικών και συναφών σπουδών</w:t>
      </w:r>
    </w:p>
    <w:p w14:paraId="640BFC0E" w14:textId="77777777" w:rsidR="00CD5372" w:rsidRPr="00B311D7" w:rsidRDefault="00CD5372" w:rsidP="00C65310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t>•</w:t>
      </w:r>
      <w:r w:rsidRPr="00B311D7">
        <w:rPr>
          <w:rFonts w:cstheme="minorHAnsi"/>
        </w:rPr>
        <w:tab/>
        <w:t xml:space="preserve">Ελεύθεροι επαγγελματίες, στελέχη και νέοι που δραστηριοποιούνται στην επικοινωνία και την ανάδειξη του πολιτισμού (ξεναγοί, </w:t>
      </w:r>
      <w:proofErr w:type="spellStart"/>
      <w:r w:rsidRPr="00B311D7">
        <w:rPr>
          <w:rFonts w:cstheme="minorHAnsi"/>
        </w:rPr>
        <w:t>storytellers</w:t>
      </w:r>
      <w:proofErr w:type="spellEnd"/>
      <w:r w:rsidRPr="00B311D7">
        <w:rPr>
          <w:rFonts w:cstheme="minorHAnsi"/>
        </w:rPr>
        <w:t>, γραφίστες, δημοσιογράφοι, κτλ.)</w:t>
      </w:r>
    </w:p>
    <w:p w14:paraId="3AD192B5" w14:textId="77777777" w:rsidR="00CD5372" w:rsidRPr="00B311D7" w:rsidRDefault="00CD5372" w:rsidP="00C65310">
      <w:pPr>
        <w:tabs>
          <w:tab w:val="left" w:pos="284"/>
        </w:tabs>
        <w:ind w:right="-625"/>
        <w:rPr>
          <w:rFonts w:cstheme="minorHAnsi"/>
        </w:rPr>
      </w:pPr>
      <w:r w:rsidRPr="00B311D7">
        <w:rPr>
          <w:rFonts w:cstheme="minorHAnsi"/>
        </w:rPr>
        <w:lastRenderedPageBreak/>
        <w:t>•</w:t>
      </w:r>
      <w:r w:rsidRPr="00B311D7">
        <w:rPr>
          <w:rFonts w:cstheme="minorHAnsi"/>
        </w:rPr>
        <w:tab/>
        <w:t xml:space="preserve">Νέοι που επιθυμούν να δραστηριοποιηθούν στο χώρο του πολιτισμού </w:t>
      </w:r>
    </w:p>
    <w:p w14:paraId="5BF20A74" w14:textId="77777777" w:rsidR="00CD5372" w:rsidRPr="00B311D7" w:rsidRDefault="00CD5372" w:rsidP="00CD5372">
      <w:pPr>
        <w:ind w:left="-567" w:right="-625"/>
        <w:rPr>
          <w:rFonts w:cstheme="minorHAnsi"/>
        </w:rPr>
      </w:pPr>
    </w:p>
    <w:p w14:paraId="14F5F9A1" w14:textId="36079529" w:rsidR="00CD5372" w:rsidRPr="00B311D7" w:rsidRDefault="00CD5372" w:rsidP="00CD5372">
      <w:pPr>
        <w:ind w:left="-567" w:right="-625"/>
        <w:rPr>
          <w:rFonts w:cstheme="minorHAnsi"/>
        </w:rPr>
      </w:pPr>
      <w:r w:rsidRPr="00B311D7">
        <w:rPr>
          <w:rFonts w:cstheme="minorHAnsi"/>
          <w:b/>
          <w:bCs/>
        </w:rPr>
        <w:t>Εισηγητής</w:t>
      </w:r>
      <w:r w:rsidRPr="00B311D7">
        <w:rPr>
          <w:rFonts w:cstheme="minorHAnsi"/>
        </w:rPr>
        <w:t>: Γιάννης Μιχαηλίδης</w:t>
      </w:r>
    </w:p>
    <w:p w14:paraId="3B766117" w14:textId="77777777" w:rsidR="00CD5372" w:rsidRPr="00B311D7" w:rsidRDefault="00CD5372" w:rsidP="00CD5372">
      <w:pPr>
        <w:ind w:left="-567" w:right="-625"/>
        <w:rPr>
          <w:rFonts w:cstheme="minorHAnsi"/>
        </w:rPr>
      </w:pPr>
      <w:r w:rsidRPr="00B311D7">
        <w:rPr>
          <w:rFonts w:cstheme="minorHAnsi"/>
        </w:rPr>
        <w:t xml:space="preserve">Ο Γιάννης Μιχαηλίδης διαθέτει πολυετή εμπειρία στον τουρισμό και στον πολιτισμό και είναι απόφοιτος του </w:t>
      </w:r>
      <w:proofErr w:type="spellStart"/>
      <w:r w:rsidRPr="00B311D7">
        <w:rPr>
          <w:rFonts w:cstheme="minorHAnsi"/>
        </w:rPr>
        <w:t>University</w:t>
      </w:r>
      <w:proofErr w:type="spellEnd"/>
      <w:r w:rsidRPr="00B311D7">
        <w:rPr>
          <w:rFonts w:cstheme="minorHAnsi"/>
        </w:rPr>
        <w:t xml:space="preserve"> of </w:t>
      </w:r>
      <w:proofErr w:type="spellStart"/>
      <w:r w:rsidRPr="00B311D7">
        <w:rPr>
          <w:rFonts w:cstheme="minorHAnsi"/>
        </w:rPr>
        <w:t>San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Francisco</w:t>
      </w:r>
      <w:proofErr w:type="spellEnd"/>
      <w:r w:rsidRPr="00B311D7">
        <w:rPr>
          <w:rFonts w:cstheme="minorHAnsi"/>
        </w:rPr>
        <w:t xml:space="preserve"> (MBA). Οι απόψεις του στο 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tourism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 έχουν παρουσιαστεί στο UC </w:t>
      </w:r>
      <w:proofErr w:type="spellStart"/>
      <w:r w:rsidRPr="00B311D7">
        <w:rPr>
          <w:rFonts w:cstheme="minorHAnsi"/>
        </w:rPr>
        <w:t>Berkeley</w:t>
      </w:r>
      <w:proofErr w:type="spellEnd"/>
      <w:r w:rsidRPr="00B311D7">
        <w:rPr>
          <w:rFonts w:cstheme="minorHAnsi"/>
        </w:rPr>
        <w:t xml:space="preserve"> (τμήμα Ανθρωπολογίας και Τουρισμού) και στο </w:t>
      </w:r>
      <w:proofErr w:type="spellStart"/>
      <w:r w:rsidRPr="00B311D7">
        <w:rPr>
          <w:rFonts w:cstheme="minorHAnsi"/>
        </w:rPr>
        <w:t>Northwestern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University</w:t>
      </w:r>
      <w:proofErr w:type="spellEnd"/>
      <w:r w:rsidRPr="00B311D7">
        <w:rPr>
          <w:rFonts w:cstheme="minorHAnsi"/>
        </w:rPr>
        <w:t xml:space="preserve"> (</w:t>
      </w:r>
      <w:proofErr w:type="spellStart"/>
      <w:r w:rsidRPr="00B311D7">
        <w:rPr>
          <w:rFonts w:cstheme="minorHAnsi"/>
        </w:rPr>
        <w:t>Medill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School</w:t>
      </w:r>
      <w:proofErr w:type="spellEnd"/>
      <w:r w:rsidRPr="00B311D7">
        <w:rPr>
          <w:rFonts w:cstheme="minorHAnsi"/>
        </w:rPr>
        <w:t xml:space="preserve"> of </w:t>
      </w:r>
      <w:proofErr w:type="spellStart"/>
      <w:r w:rsidRPr="00B311D7">
        <w:rPr>
          <w:rFonts w:cstheme="minorHAnsi"/>
        </w:rPr>
        <w:t>Journalism</w:t>
      </w:r>
      <w:proofErr w:type="spellEnd"/>
      <w:r w:rsidRPr="00B311D7">
        <w:rPr>
          <w:rFonts w:cstheme="minorHAnsi"/>
        </w:rPr>
        <w:t xml:space="preserve">, </w:t>
      </w:r>
      <w:proofErr w:type="spellStart"/>
      <w:r w:rsidRPr="00B311D7">
        <w:rPr>
          <w:rFonts w:cstheme="minorHAnsi"/>
        </w:rPr>
        <w:t>Media</w:t>
      </w:r>
      <w:proofErr w:type="spellEnd"/>
      <w:r w:rsidRPr="00B311D7">
        <w:rPr>
          <w:rFonts w:cstheme="minorHAnsi"/>
        </w:rPr>
        <w:t xml:space="preserve"> &amp; </w:t>
      </w:r>
      <w:proofErr w:type="spellStart"/>
      <w:r w:rsidRPr="00B311D7">
        <w:rPr>
          <w:rFonts w:cstheme="minorHAnsi"/>
        </w:rPr>
        <w:t>Integrated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Μarketing</w:t>
      </w:r>
      <w:proofErr w:type="spellEnd"/>
      <w:r w:rsidRPr="00B311D7">
        <w:rPr>
          <w:rFonts w:cstheme="minorHAnsi"/>
        </w:rPr>
        <w:t xml:space="preserve"> Communication). Το</w:t>
      </w:r>
      <w:r w:rsidRPr="00B311D7">
        <w:rPr>
          <w:rFonts w:cstheme="minorHAnsi"/>
          <w:lang w:val="en-US"/>
        </w:rPr>
        <w:t xml:space="preserve"> 2022 </w:t>
      </w:r>
      <w:r w:rsidRPr="00B311D7">
        <w:rPr>
          <w:rFonts w:cstheme="minorHAnsi"/>
        </w:rPr>
        <w:t>είναι</w:t>
      </w:r>
      <w:r w:rsidRPr="00B311D7">
        <w:rPr>
          <w:rFonts w:cstheme="minorHAnsi"/>
          <w:lang w:val="en-US"/>
        </w:rPr>
        <w:t xml:space="preserve"> </w:t>
      </w:r>
      <w:r w:rsidRPr="00B311D7">
        <w:rPr>
          <w:rFonts w:cstheme="minorHAnsi"/>
        </w:rPr>
        <w:t>ομιλητής</w:t>
      </w:r>
      <w:r w:rsidRPr="00B311D7">
        <w:rPr>
          <w:rFonts w:cstheme="minorHAnsi"/>
          <w:lang w:val="en-US"/>
        </w:rPr>
        <w:t xml:space="preserve"> </w:t>
      </w:r>
      <w:r w:rsidRPr="00B311D7">
        <w:rPr>
          <w:rFonts w:cstheme="minorHAnsi"/>
        </w:rPr>
        <w:t>στο</w:t>
      </w:r>
      <w:r w:rsidRPr="00B311D7">
        <w:rPr>
          <w:rFonts w:cstheme="minorHAnsi"/>
          <w:lang w:val="en-US"/>
        </w:rPr>
        <w:t xml:space="preserve"> </w:t>
      </w:r>
      <w:r w:rsidRPr="00B311D7">
        <w:rPr>
          <w:rFonts w:cstheme="minorHAnsi"/>
        </w:rPr>
        <w:t>συνέδριο</w:t>
      </w:r>
      <w:r w:rsidRPr="00B311D7">
        <w:rPr>
          <w:rFonts w:cstheme="minorHAnsi"/>
          <w:lang w:val="en-US"/>
        </w:rPr>
        <w:t xml:space="preserve"> </w:t>
      </w:r>
      <w:r w:rsidRPr="00B311D7">
        <w:rPr>
          <w:rFonts w:cstheme="minorHAnsi"/>
        </w:rPr>
        <w:t>του</w:t>
      </w:r>
      <w:r w:rsidRPr="00B311D7">
        <w:rPr>
          <w:rFonts w:cstheme="minorHAnsi"/>
          <w:lang w:val="en-US"/>
        </w:rPr>
        <w:t xml:space="preserve"> UC Berkeley, “Music &amp; Tourism Imaginaries” </w:t>
      </w:r>
      <w:r w:rsidRPr="00B311D7">
        <w:rPr>
          <w:rFonts w:cstheme="minorHAnsi"/>
        </w:rPr>
        <w:t>με</w:t>
      </w:r>
      <w:r w:rsidRPr="00B311D7">
        <w:rPr>
          <w:rFonts w:cstheme="minorHAnsi"/>
          <w:lang w:val="en-US"/>
        </w:rPr>
        <w:t xml:space="preserve"> </w:t>
      </w:r>
      <w:r w:rsidRPr="00B311D7">
        <w:rPr>
          <w:rFonts w:cstheme="minorHAnsi"/>
        </w:rPr>
        <w:t>θέμα</w:t>
      </w:r>
      <w:r w:rsidRPr="00B311D7">
        <w:rPr>
          <w:rFonts w:cstheme="minorHAnsi"/>
          <w:lang w:val="en-US"/>
        </w:rPr>
        <w:t xml:space="preserve"> “Music in Cultural &amp; Destination Branding”. </w:t>
      </w:r>
      <w:r w:rsidRPr="00B311D7">
        <w:rPr>
          <w:rFonts w:cstheme="minorHAnsi"/>
        </w:rPr>
        <w:t>Πρόσφατα έργα του περιλαμβάνουν την ανάδειξη των Εννέα Μουσών και της Αρχαίας Επιδαύρου.</w:t>
      </w:r>
    </w:p>
    <w:p w14:paraId="0C48B436" w14:textId="77777777" w:rsidR="00C65310" w:rsidRPr="00B311D7" w:rsidRDefault="00C65310" w:rsidP="00FD36D8">
      <w:pPr>
        <w:ind w:left="-567" w:right="-625"/>
        <w:rPr>
          <w:rFonts w:cstheme="minorHAnsi"/>
        </w:rPr>
      </w:pPr>
    </w:p>
    <w:p w14:paraId="57D4CD09" w14:textId="19DE1FEB" w:rsidR="00FD36D8" w:rsidRPr="00B311D7" w:rsidRDefault="00FD36D8" w:rsidP="00FD36D8">
      <w:pPr>
        <w:ind w:left="-567" w:right="-625"/>
        <w:rPr>
          <w:rFonts w:cstheme="minorHAnsi"/>
        </w:rPr>
      </w:pPr>
      <w:r w:rsidRPr="00B311D7">
        <w:rPr>
          <w:rFonts w:cstheme="minorHAnsi"/>
          <w:lang w:val="en-US"/>
        </w:rPr>
        <w:t>To</w:t>
      </w:r>
      <w:r w:rsidRPr="00B311D7">
        <w:rPr>
          <w:rFonts w:cstheme="minorHAnsi"/>
        </w:rPr>
        <w:t xml:space="preserve"> διήμερο σεμινάριο αποτελείται από 2 ενότητες συνολικής διάρκειας 8 ωρών.</w:t>
      </w:r>
    </w:p>
    <w:p w14:paraId="78B2D228" w14:textId="7CCE8556" w:rsidR="006A2D15" w:rsidRDefault="006A2D15" w:rsidP="00CD5372">
      <w:pPr>
        <w:ind w:left="-567" w:right="-625"/>
        <w:rPr>
          <w:rFonts w:cstheme="minorHAnsi"/>
          <w:b/>
          <w:bCs/>
        </w:rPr>
      </w:pPr>
      <w:r w:rsidRPr="00C260CF">
        <w:rPr>
          <w:rFonts w:cstheme="minorHAnsi"/>
          <w:b/>
          <w:bCs/>
        </w:rPr>
        <w:t>Πρόγραμμα</w:t>
      </w:r>
    </w:p>
    <w:p w14:paraId="5BF0262A" w14:textId="63100593" w:rsidR="00CD5372" w:rsidRPr="00B311D7" w:rsidRDefault="00CD5372" w:rsidP="00CD5372">
      <w:pPr>
        <w:ind w:left="-567" w:right="-625"/>
        <w:rPr>
          <w:rFonts w:cstheme="minorHAnsi"/>
          <w:b/>
          <w:bCs/>
        </w:rPr>
      </w:pPr>
      <w:r w:rsidRPr="00B311D7">
        <w:rPr>
          <w:rFonts w:cstheme="minorHAnsi"/>
          <w:b/>
          <w:bCs/>
        </w:rPr>
        <w:t>Κύριες ενότητες πρώτης ημέρας (4 ώρες)</w:t>
      </w:r>
    </w:p>
    <w:p w14:paraId="26F50D8C" w14:textId="77777777" w:rsidR="00CD5372" w:rsidRPr="00B311D7" w:rsidRDefault="00CD5372" w:rsidP="00CD5372">
      <w:pPr>
        <w:ind w:left="-567" w:right="-625"/>
        <w:rPr>
          <w:rFonts w:cstheme="minorHAnsi"/>
        </w:rPr>
      </w:pPr>
      <w:r w:rsidRPr="00B311D7">
        <w:rPr>
          <w:rFonts w:cstheme="minorHAnsi"/>
        </w:rPr>
        <w:t xml:space="preserve">Προσδιορισμός εννοιών 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. Το πλαίσιο διαμόρφωσης πολιτιστικής ταυτότητας. Οι   νέες τάσεις στη διαχείριση και ανάδειξη πολιτιστικών χώρων. Η πιο σημαντική κοινωνική ανάγκη που θα καθορίσει τις νέες προοπτικές στους πολιτιστικούς χώρους και τις εκδηλώσεις (η σύνδεσή της με τον Ελληνικό πολιτισμό και ο τρόπος αξιοποίησης). Η χρήση της Ελληνικής γλώσσας στο 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. Η συμβολή της μουσικής και η σύνδεσή της με τον πολιτισμό και την ταυτότητα ενός τόπου. Η εφαρμογή του </w:t>
      </w:r>
      <w:proofErr w:type="spellStart"/>
      <w:r w:rsidRPr="00B311D7">
        <w:rPr>
          <w:rFonts w:cstheme="minorHAnsi"/>
        </w:rPr>
        <w:t>integrated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. Η αξιοποίηση του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 στα πολιτιστικά δίκτυα (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clusters</w:t>
      </w:r>
      <w:proofErr w:type="spellEnd"/>
      <w:r w:rsidRPr="00B311D7">
        <w:rPr>
          <w:rFonts w:cstheme="minorHAnsi"/>
        </w:rPr>
        <w:t xml:space="preserve">).   </w:t>
      </w:r>
    </w:p>
    <w:p w14:paraId="22158A1B" w14:textId="77777777" w:rsidR="00CD5372" w:rsidRPr="00B311D7" w:rsidRDefault="00CD5372" w:rsidP="00CD5372">
      <w:pPr>
        <w:ind w:left="-567" w:right="-625"/>
        <w:rPr>
          <w:rFonts w:cstheme="minorHAnsi"/>
          <w:b/>
          <w:bCs/>
        </w:rPr>
      </w:pPr>
      <w:r w:rsidRPr="00B311D7">
        <w:rPr>
          <w:rFonts w:cstheme="minorHAnsi"/>
          <w:b/>
          <w:bCs/>
        </w:rPr>
        <w:t>Κύριες ενότητες δεύτερης ημέρας (4 ώρες)</w:t>
      </w:r>
    </w:p>
    <w:p w14:paraId="567B3384" w14:textId="77777777" w:rsidR="00C260CF" w:rsidRDefault="00CD5372" w:rsidP="00C260CF">
      <w:pPr>
        <w:ind w:left="-567" w:right="-625"/>
        <w:rPr>
          <w:rFonts w:cstheme="minorHAnsi"/>
        </w:rPr>
      </w:pPr>
      <w:r w:rsidRPr="00B311D7">
        <w:rPr>
          <w:rFonts w:cstheme="minorHAnsi"/>
        </w:rPr>
        <w:t xml:space="preserve">Ειδικά θέματα στο 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management</w:t>
      </w:r>
      <w:proofErr w:type="spellEnd"/>
      <w:r w:rsidRPr="00B311D7">
        <w:rPr>
          <w:rFonts w:cstheme="minorHAnsi"/>
        </w:rPr>
        <w:t xml:space="preserve"> (δημιουργία εικαστικού λογοτύπου, χρωματικές επιλογές, </w:t>
      </w:r>
      <w:proofErr w:type="spellStart"/>
      <w:r w:rsidRPr="00B311D7">
        <w:rPr>
          <w:rFonts w:cstheme="minorHAnsi"/>
        </w:rPr>
        <w:t>content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marketing</w:t>
      </w:r>
      <w:proofErr w:type="spellEnd"/>
      <w:r w:rsidRPr="00B311D7">
        <w:rPr>
          <w:rFonts w:cstheme="minorHAnsi"/>
        </w:rPr>
        <w:t xml:space="preserve"> στο πολιτισμό, θέματα διεθνούς κατοχύρωσης, κτλ.). Cultural </w:t>
      </w:r>
      <w:proofErr w:type="spellStart"/>
      <w:r w:rsidRPr="00B311D7">
        <w:rPr>
          <w:rFonts w:cstheme="minorHAnsi"/>
        </w:rPr>
        <w:t>digital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 (χρήση κοινωνικών μέσων, ιστοσελίδας κτλ.). Σύνδεση πολιτισμού με την ταυτότητα τόπου (</w:t>
      </w:r>
      <w:proofErr w:type="spellStart"/>
      <w:r w:rsidRPr="00B311D7">
        <w:rPr>
          <w:rFonts w:cstheme="minorHAnsi"/>
        </w:rPr>
        <w:t>case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studies</w:t>
      </w:r>
      <w:proofErr w:type="spellEnd"/>
      <w:r w:rsidRPr="00B311D7">
        <w:rPr>
          <w:rFonts w:cstheme="minorHAnsi"/>
        </w:rPr>
        <w:t xml:space="preserve">: Εννέα Μούσες και επιλεγμένοι προορισμοί). Η συμβολή του </w:t>
      </w:r>
      <w:proofErr w:type="spellStart"/>
      <w:r w:rsidRPr="00B311D7">
        <w:rPr>
          <w:rFonts w:cstheme="minorHAnsi"/>
        </w:rPr>
        <w:t>destination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 στις πολιτιστικές εκδηλώσεις &amp; χώρους. Η διεθνής ανερχόμενη τάση συσχέτισης του πολιτισμού με την ταυτότητα τουριστικών επιχειρήσεων. Το </w:t>
      </w:r>
      <w:proofErr w:type="spellStart"/>
      <w:r w:rsidRPr="00B311D7">
        <w:rPr>
          <w:rFonts w:cstheme="minorHAnsi"/>
        </w:rPr>
        <w:t>cultural</w:t>
      </w:r>
      <w:proofErr w:type="spellEnd"/>
      <w:r w:rsidRPr="00B311D7">
        <w:rPr>
          <w:rFonts w:cstheme="minorHAnsi"/>
        </w:rPr>
        <w:t xml:space="preserve"> </w:t>
      </w:r>
      <w:proofErr w:type="spellStart"/>
      <w:r w:rsidRPr="00B311D7">
        <w:rPr>
          <w:rFonts w:cstheme="minorHAnsi"/>
        </w:rPr>
        <w:t>branding</w:t>
      </w:r>
      <w:proofErr w:type="spellEnd"/>
      <w:r w:rsidRPr="00B311D7">
        <w:rPr>
          <w:rFonts w:cstheme="minorHAnsi"/>
        </w:rPr>
        <w:t xml:space="preserve"> στο </w:t>
      </w:r>
      <w:proofErr w:type="spellStart"/>
      <w:r w:rsidRPr="00B311D7">
        <w:rPr>
          <w:rFonts w:cstheme="minorHAnsi"/>
        </w:rPr>
        <w:t>storytelling</w:t>
      </w:r>
      <w:proofErr w:type="spellEnd"/>
      <w:r w:rsidRPr="00B311D7">
        <w:rPr>
          <w:rFonts w:cstheme="minorHAnsi"/>
        </w:rPr>
        <w:t xml:space="preserve"> και στις βιωματικές εμπειρίες.   </w:t>
      </w:r>
    </w:p>
    <w:p w14:paraId="0EDBE15C" w14:textId="77777777" w:rsidR="00C260CF" w:rsidRDefault="00C260CF" w:rsidP="00C260CF">
      <w:pPr>
        <w:ind w:left="-567" w:right="-625"/>
        <w:rPr>
          <w:rFonts w:cstheme="minorHAnsi"/>
          <w:b/>
          <w:bCs/>
        </w:rPr>
      </w:pPr>
    </w:p>
    <w:p w14:paraId="5204FA82" w14:textId="30C19E1F" w:rsidR="00C260CF" w:rsidRPr="00DD0AB5" w:rsidRDefault="00C260CF" w:rsidP="00C260CF">
      <w:pPr>
        <w:ind w:left="-567" w:right="-625"/>
        <w:rPr>
          <w:rFonts w:ascii="Calibri" w:hAnsi="Calibri" w:cs="Calibri"/>
          <w:b/>
        </w:rPr>
      </w:pPr>
      <w:r w:rsidRPr="00C260CF">
        <w:rPr>
          <w:rFonts w:cstheme="minorHAnsi"/>
          <w:b/>
          <w:bCs/>
        </w:rPr>
        <w:t>8 &amp; 9 Δεκεμβρίου (17.30-21.30)</w:t>
      </w:r>
      <w:r>
        <w:rPr>
          <w:rFonts w:ascii="Calibri" w:hAnsi="Calibri" w:cs="Calibri"/>
          <w:b/>
        </w:rPr>
        <w:br/>
      </w:r>
      <w:proofErr w:type="spellStart"/>
      <w:r w:rsidRPr="00DD0AB5">
        <w:rPr>
          <w:rFonts w:ascii="Calibri" w:hAnsi="Calibri" w:cs="Calibri"/>
          <w:b/>
        </w:rPr>
        <w:t>Πολυχώρος</w:t>
      </w:r>
      <w:proofErr w:type="spellEnd"/>
      <w:r w:rsidRPr="00DD0AB5">
        <w:rPr>
          <w:rFonts w:ascii="Calibri" w:hAnsi="Calibri" w:cs="Calibri"/>
          <w:b/>
        </w:rPr>
        <w:t xml:space="preserve"> Συλλόγου Οι Φίλοι της Μουσικής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Pr="00DD0AB5">
        <w:rPr>
          <w:rFonts w:ascii="Calibri" w:hAnsi="Calibri" w:cs="Calibri"/>
          <w:b/>
        </w:rPr>
        <w:t>στο Μέγαρο Μουσικής Αθηνών</w:t>
      </w:r>
    </w:p>
    <w:p w14:paraId="4B00A596" w14:textId="77777777" w:rsidR="00C260CF" w:rsidRPr="00B311D7" w:rsidRDefault="00C260CF" w:rsidP="00C260CF">
      <w:pPr>
        <w:ind w:left="-567" w:right="-625"/>
        <w:rPr>
          <w:rFonts w:cstheme="minorHAnsi"/>
          <w:b/>
          <w:bCs/>
        </w:rPr>
      </w:pPr>
      <w:r w:rsidRPr="00B311D7">
        <w:rPr>
          <w:rFonts w:cstheme="minorHAnsi"/>
          <w:b/>
          <w:bCs/>
        </w:rPr>
        <w:t xml:space="preserve">Κόστος: </w:t>
      </w:r>
    </w:p>
    <w:p w14:paraId="72DD4B79" w14:textId="77777777" w:rsidR="00C260CF" w:rsidRDefault="00C260CF" w:rsidP="00C260CF">
      <w:pPr>
        <w:ind w:left="-567" w:right="-625"/>
        <w:rPr>
          <w:rFonts w:cstheme="minorHAnsi"/>
        </w:rPr>
      </w:pPr>
      <w:r w:rsidRPr="00B311D7">
        <w:rPr>
          <w:rFonts w:cstheme="minorHAnsi"/>
        </w:rPr>
        <w:t xml:space="preserve">Για εγγραφές από 1 έως 15 Νοεμβρίου: 250 € / 230 € (Φοιτητές - Άνεργοι) </w:t>
      </w:r>
    </w:p>
    <w:p w14:paraId="2EA554F3" w14:textId="77777777" w:rsidR="00C260CF" w:rsidRPr="00B311D7" w:rsidRDefault="00C260CF" w:rsidP="00C260CF">
      <w:pPr>
        <w:ind w:left="-567" w:right="-625"/>
        <w:rPr>
          <w:rFonts w:cstheme="minorHAnsi"/>
        </w:rPr>
      </w:pPr>
      <w:r w:rsidRPr="00B311D7">
        <w:rPr>
          <w:rFonts w:cstheme="minorHAnsi"/>
        </w:rPr>
        <w:t>Για εγγραφές από 16 Νοεμβρίου 280 € / 260 € (Φοιτητές - Άνεργοι)</w:t>
      </w:r>
    </w:p>
    <w:p w14:paraId="4F94EABC" w14:textId="77777777" w:rsidR="00C260CF" w:rsidRDefault="00C260CF" w:rsidP="00CD5372">
      <w:pPr>
        <w:ind w:left="-567" w:right="-625"/>
        <w:rPr>
          <w:rFonts w:cstheme="minorHAnsi"/>
          <w:b/>
          <w:bCs/>
        </w:rPr>
      </w:pPr>
    </w:p>
    <w:p w14:paraId="39A7A120" w14:textId="4F497185" w:rsidR="00CD5372" w:rsidRPr="00C260CF" w:rsidRDefault="00CD5372" w:rsidP="00CD5372">
      <w:pPr>
        <w:ind w:left="-567" w:right="-625"/>
        <w:rPr>
          <w:rFonts w:cstheme="minorHAnsi"/>
        </w:rPr>
      </w:pPr>
      <w:r w:rsidRPr="00B311D7">
        <w:rPr>
          <w:rFonts w:cstheme="minorHAnsi"/>
          <w:b/>
          <w:bCs/>
        </w:rPr>
        <w:t>Πληροφορίες</w:t>
      </w:r>
      <w:r w:rsidR="00C260CF" w:rsidRPr="00C260CF">
        <w:rPr>
          <w:rFonts w:cstheme="minorHAnsi"/>
          <w:b/>
          <w:bCs/>
        </w:rPr>
        <w:t xml:space="preserve"> </w:t>
      </w:r>
      <w:r w:rsidR="00C260CF">
        <w:rPr>
          <w:rFonts w:cstheme="minorHAnsi"/>
          <w:b/>
          <w:bCs/>
        </w:rPr>
        <w:t>για τις εγγραφές</w:t>
      </w:r>
    </w:p>
    <w:p w14:paraId="312A4750" w14:textId="7120D3A0" w:rsidR="00CD5372" w:rsidRPr="00C260CF" w:rsidRDefault="00C65310" w:rsidP="00CD5372">
      <w:pPr>
        <w:ind w:left="-567" w:right="-625"/>
        <w:rPr>
          <w:rFonts w:cstheme="minorHAnsi"/>
        </w:rPr>
      </w:pPr>
      <w:r w:rsidRPr="00B311D7">
        <w:rPr>
          <w:rFonts w:cstheme="minorHAnsi"/>
        </w:rPr>
        <w:t>Α</w:t>
      </w:r>
      <w:r w:rsidR="00CD5372" w:rsidRPr="00B311D7">
        <w:rPr>
          <w:rFonts w:cstheme="minorHAnsi"/>
        </w:rPr>
        <w:t>πό την Δευτέρα 1 Νοεμβρίου στις 10:00, οι ενδιαφερόμενοι μπορούν να πραγματοποιήσουν την εγγραφή τους ηλεκτρονικά συμπληρώνοντας τη φόρμα εγγραφής που θα αναρτηθεί στη</w:t>
      </w:r>
      <w:r w:rsidR="00C260CF">
        <w:rPr>
          <w:rFonts w:cstheme="minorHAnsi"/>
        </w:rPr>
        <w:t>ν</w:t>
      </w:r>
      <w:r w:rsidR="00CD5372" w:rsidRPr="00B311D7">
        <w:rPr>
          <w:rFonts w:cstheme="minorHAnsi"/>
        </w:rPr>
        <w:t xml:space="preserve"> </w:t>
      </w:r>
      <w:r w:rsidR="00C260CF">
        <w:rPr>
          <w:rFonts w:cstheme="minorHAnsi"/>
        </w:rPr>
        <w:t>ιστο</w:t>
      </w:r>
      <w:r w:rsidR="00CD5372" w:rsidRPr="00B311D7">
        <w:rPr>
          <w:rFonts w:cstheme="minorHAnsi"/>
        </w:rPr>
        <w:t>σελίδα</w:t>
      </w:r>
      <w:r w:rsidR="00C260CF">
        <w:rPr>
          <w:rFonts w:cstheme="minorHAnsi"/>
        </w:rPr>
        <w:t xml:space="preserve"> της Μουσικής Βιβλιοθήκης (</w:t>
      </w:r>
      <w:proofErr w:type="spellStart"/>
      <w:r w:rsidR="00C260CF">
        <w:rPr>
          <w:rFonts w:cstheme="minorHAnsi"/>
          <w:lang w:val="en-US"/>
        </w:rPr>
        <w:t>mmb</w:t>
      </w:r>
      <w:proofErr w:type="spellEnd"/>
      <w:r w:rsidR="00C260CF" w:rsidRPr="00C260CF">
        <w:rPr>
          <w:rFonts w:cstheme="minorHAnsi"/>
        </w:rPr>
        <w:t>.</w:t>
      </w:r>
      <w:r w:rsidR="00C260CF">
        <w:rPr>
          <w:rFonts w:cstheme="minorHAnsi"/>
          <w:lang w:val="en-US"/>
        </w:rPr>
        <w:t>org</w:t>
      </w:r>
      <w:r w:rsidR="00C260CF" w:rsidRPr="00C260CF">
        <w:rPr>
          <w:rFonts w:cstheme="minorHAnsi"/>
        </w:rPr>
        <w:t>.</w:t>
      </w:r>
      <w:r w:rsidR="00C260CF">
        <w:rPr>
          <w:rFonts w:cstheme="minorHAnsi"/>
          <w:lang w:val="en-US"/>
        </w:rPr>
        <w:t>gr</w:t>
      </w:r>
      <w:r w:rsidR="00C260CF" w:rsidRPr="00C260CF">
        <w:rPr>
          <w:rFonts w:cstheme="minorHAnsi"/>
        </w:rPr>
        <w:t>)</w:t>
      </w:r>
    </w:p>
    <w:p w14:paraId="3DFE9DDB" w14:textId="77777777" w:rsidR="00CD5372" w:rsidRPr="00B311D7" w:rsidRDefault="00CD5372" w:rsidP="00CD5372">
      <w:pPr>
        <w:ind w:left="-567" w:right="-625"/>
        <w:rPr>
          <w:rFonts w:cstheme="minorHAnsi"/>
        </w:rPr>
      </w:pPr>
      <w:r w:rsidRPr="00B311D7">
        <w:rPr>
          <w:rFonts w:cstheme="minorHAnsi"/>
        </w:rPr>
        <w:lastRenderedPageBreak/>
        <w:t>Θα τηρηθεί σειρά προτεραιότητας μέχρι τη συμπλήρωση του αριθμού των 30 ατόμων που είναι και ο μέγιστος αριθμός συμμετεχόντων στο σεμινάριο.</w:t>
      </w:r>
    </w:p>
    <w:p w14:paraId="0BC7E027" w14:textId="77777777" w:rsidR="00CD5372" w:rsidRPr="00B311D7" w:rsidRDefault="00CD5372" w:rsidP="00CD5372">
      <w:pPr>
        <w:ind w:left="-567" w:right="-625"/>
        <w:rPr>
          <w:rFonts w:cstheme="minorHAnsi"/>
        </w:rPr>
      </w:pPr>
      <w:r w:rsidRPr="00B311D7">
        <w:rPr>
          <w:rFonts w:cstheme="minorHAnsi"/>
        </w:rPr>
        <w:t xml:space="preserve">Απαραίτητη για τη συμμετοχή στο σεμινάριο η επίδειξη έγκυρου πιστοποιητικού εμβολιασμού ή  πιστοποιητικού </w:t>
      </w:r>
      <w:proofErr w:type="spellStart"/>
      <w:r w:rsidRPr="00B311D7">
        <w:rPr>
          <w:rFonts w:cstheme="minorHAnsi"/>
        </w:rPr>
        <w:t>νόσησης</w:t>
      </w:r>
      <w:proofErr w:type="spellEnd"/>
      <w:r w:rsidRPr="00B311D7">
        <w:rPr>
          <w:rFonts w:cstheme="minorHAnsi"/>
        </w:rPr>
        <w:t xml:space="preserve"> (έως 6 μήνες από τη διάγνωση).</w:t>
      </w:r>
    </w:p>
    <w:p w14:paraId="78F33D11" w14:textId="77777777" w:rsidR="00C260CF" w:rsidRDefault="00C260CF" w:rsidP="00CD5372">
      <w:pPr>
        <w:ind w:left="-567" w:right="-625"/>
        <w:rPr>
          <w:rFonts w:cstheme="minorHAnsi"/>
          <w:b/>
          <w:bCs/>
        </w:rPr>
      </w:pPr>
    </w:p>
    <w:p w14:paraId="559CFDBC" w14:textId="1EFE0BF6" w:rsidR="00B311D7" w:rsidRPr="00EF2418" w:rsidRDefault="00C260CF" w:rsidP="00C260CF">
      <w:pPr>
        <w:pStyle w:val="a3"/>
        <w:ind w:right="-483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="00B311D7" w:rsidRPr="00EF2418">
        <w:rPr>
          <w:rFonts w:cs="Calibri"/>
          <w:sz w:val="24"/>
          <w:szCs w:val="24"/>
        </w:rPr>
        <w:t>ΜΕ ΤΗΝ ΠΑΡΑΚΛΗΣΗ ΤΗΣ ΔΗΜΟΣΙΕΥΣΗΣ</w:t>
      </w:r>
    </w:p>
    <w:p w14:paraId="1467AF60" w14:textId="0675FF0E" w:rsidR="00C260CF" w:rsidRPr="00B311D7" w:rsidRDefault="00B311D7" w:rsidP="00C260CF">
      <w:pPr>
        <w:spacing w:after="0" w:line="240" w:lineRule="auto"/>
        <w:ind w:left="-567" w:right="-483"/>
        <w:jc w:val="right"/>
        <w:rPr>
          <w:rFonts w:cstheme="minorHAnsi"/>
          <w:color w:val="000000"/>
        </w:rPr>
      </w:pPr>
      <w:r w:rsidRPr="00EF2418">
        <w:rPr>
          <w:rFonts w:ascii="Calibri" w:hAnsi="Calibri" w:cs="Calibri"/>
        </w:rPr>
        <w:t>ΕΥΧΑΡΙΣΤΟΥΜΕ</w:t>
      </w:r>
      <w:r w:rsidRPr="00EF2418">
        <w:rPr>
          <w:rFonts w:ascii="Calibri" w:hAnsi="Calibri" w:cs="Calibri"/>
        </w:rPr>
        <w:br/>
        <w:t xml:space="preserve">Πληροφορίες για αυτό το δελτίο: </w:t>
      </w:r>
      <w:r w:rsidR="00C260CF">
        <w:rPr>
          <w:rFonts w:ascii="Calibri" w:hAnsi="Calibri" w:cs="Calibri"/>
        </w:rPr>
        <w:t xml:space="preserve">Γιάννης </w:t>
      </w:r>
      <w:r w:rsidR="00C260CF" w:rsidRPr="00B311D7">
        <w:rPr>
          <w:rFonts w:cstheme="minorHAnsi"/>
          <w:color w:val="000000"/>
        </w:rPr>
        <w:t>Μιχαηλίδη</w:t>
      </w:r>
      <w:r w:rsidR="00C260CF">
        <w:rPr>
          <w:rFonts w:cstheme="minorHAnsi"/>
          <w:color w:val="000000"/>
        </w:rPr>
        <w:t>ς</w:t>
      </w:r>
      <w:r w:rsidR="00C260CF" w:rsidRPr="00B311D7">
        <w:rPr>
          <w:rFonts w:cstheme="minorHAnsi"/>
          <w:color w:val="000000"/>
        </w:rPr>
        <w:t xml:space="preserve"> 6944663793</w:t>
      </w:r>
    </w:p>
    <w:p w14:paraId="02BEE95F" w14:textId="68BFBF61" w:rsidR="00B311D7" w:rsidRDefault="00B311D7" w:rsidP="00B311D7">
      <w:pPr>
        <w:ind w:right="-58"/>
        <w:jc w:val="right"/>
        <w:rPr>
          <w:rFonts w:ascii="Calibri" w:hAnsi="Calibri" w:cs="Calibri"/>
        </w:rPr>
      </w:pPr>
    </w:p>
    <w:p w14:paraId="710B8D58" w14:textId="77777777" w:rsidR="00B311D7" w:rsidRPr="00EF2418" w:rsidRDefault="00B311D7" w:rsidP="00B311D7">
      <w:pPr>
        <w:ind w:right="-58"/>
        <w:jc w:val="right"/>
        <w:rPr>
          <w:rFonts w:ascii="Calibri" w:hAnsi="Calibri" w:cs="Calibri"/>
        </w:rPr>
      </w:pPr>
    </w:p>
    <w:p w14:paraId="459975AC" w14:textId="77777777" w:rsidR="00C260CF" w:rsidRDefault="00B311D7" w:rsidP="00C260CF">
      <w:pPr>
        <w:ind w:left="-567" w:right="-625"/>
        <w:rPr>
          <w:rFonts w:ascii="Calibri" w:hAnsi="Calibri" w:cs="Calibri"/>
        </w:rPr>
      </w:pPr>
      <w:r w:rsidRPr="00EF2418">
        <w:rPr>
          <w:rFonts w:ascii="Calibri" w:hAnsi="Calibri" w:cs="Calibri"/>
          <w:color w:val="000000"/>
          <w:shd w:val="clear" w:color="auto" w:fill="FFFFFF"/>
        </w:rPr>
        <w:t xml:space="preserve">Χορηγοί επικοινωνίας: ΕΡΤ, </w:t>
      </w:r>
      <w:proofErr w:type="spellStart"/>
      <w:r w:rsidRPr="00EF2418">
        <w:rPr>
          <w:rFonts w:ascii="Calibri" w:hAnsi="Calibri" w:cs="Calibri"/>
          <w:color w:val="000000"/>
          <w:shd w:val="clear" w:color="auto" w:fill="FFFFFF"/>
          <w:lang w:val="en-US"/>
        </w:rPr>
        <w:t>Cosmo</w:t>
      </w:r>
      <w:r w:rsidRPr="00EF2418">
        <w:rPr>
          <w:rFonts w:ascii="Calibri" w:hAnsi="Calibri" w:cs="Calibri"/>
          <w:lang w:val="en-US"/>
        </w:rPr>
        <w:t>te</w:t>
      </w:r>
      <w:proofErr w:type="spellEnd"/>
      <w:r w:rsidRPr="00EF2418">
        <w:rPr>
          <w:rFonts w:ascii="Calibri" w:hAnsi="Calibri" w:cs="Calibri"/>
        </w:rPr>
        <w:t xml:space="preserve"> </w:t>
      </w:r>
      <w:r w:rsidRPr="00EF2418">
        <w:rPr>
          <w:rFonts w:ascii="Calibri" w:hAnsi="Calibri" w:cs="Calibri"/>
          <w:lang w:val="en-US"/>
        </w:rPr>
        <w:t>Tv</w:t>
      </w:r>
      <w:r w:rsidRPr="00EF2418">
        <w:rPr>
          <w:rFonts w:ascii="Calibri" w:hAnsi="Calibri" w:cs="Calibri"/>
        </w:rPr>
        <w:t xml:space="preserve">, </w:t>
      </w:r>
      <w:r w:rsidRPr="00EF2418">
        <w:rPr>
          <w:rFonts w:ascii="Calibri" w:hAnsi="Calibri" w:cs="Calibri"/>
          <w:lang w:val="en-US"/>
        </w:rPr>
        <w:t>T</w:t>
      </w:r>
      <w:proofErr w:type="spellStart"/>
      <w:r w:rsidRPr="00EF2418">
        <w:rPr>
          <w:rFonts w:ascii="Calibri" w:hAnsi="Calibri" w:cs="Calibri"/>
        </w:rPr>
        <w:t>ρίτο</w:t>
      </w:r>
      <w:proofErr w:type="spellEnd"/>
      <w:r w:rsidRPr="00EF2418">
        <w:rPr>
          <w:rFonts w:ascii="Calibri" w:hAnsi="Calibri" w:cs="Calibri"/>
        </w:rPr>
        <w:t xml:space="preserve"> πρόγραμμα, </w:t>
      </w:r>
      <w:r w:rsidRPr="00EF2418">
        <w:rPr>
          <w:rFonts w:ascii="Calibri" w:hAnsi="Calibri" w:cs="Calibri"/>
          <w:lang w:val="en-US"/>
        </w:rPr>
        <w:t>Kid</w:t>
      </w:r>
      <w:r w:rsidRPr="00EF2418">
        <w:rPr>
          <w:rFonts w:ascii="Calibri" w:hAnsi="Calibri" w:cs="Calibri"/>
        </w:rPr>
        <w:t>’</w:t>
      </w:r>
      <w:r w:rsidRPr="00EF2418">
        <w:rPr>
          <w:rFonts w:ascii="Calibri" w:hAnsi="Calibri" w:cs="Calibri"/>
          <w:lang w:val="en-US"/>
        </w:rPr>
        <w:t>s</w:t>
      </w:r>
      <w:r w:rsidRPr="00EF2418">
        <w:rPr>
          <w:rFonts w:ascii="Calibri" w:hAnsi="Calibri" w:cs="Calibri"/>
        </w:rPr>
        <w:t xml:space="preserve"> </w:t>
      </w:r>
      <w:r w:rsidRPr="00EF2418">
        <w:rPr>
          <w:rFonts w:ascii="Calibri" w:hAnsi="Calibri" w:cs="Calibri"/>
          <w:lang w:val="en-US"/>
        </w:rPr>
        <w:t>Radio</w:t>
      </w:r>
      <w:r w:rsidRPr="00EF2418">
        <w:rPr>
          <w:rFonts w:ascii="Calibri" w:hAnsi="Calibri" w:cs="Calibri"/>
        </w:rPr>
        <w:t xml:space="preserve">, Αθήνα 9.84, Στο Κόκκινο, </w:t>
      </w:r>
      <w:proofErr w:type="spellStart"/>
      <w:r w:rsidRPr="00EF2418">
        <w:rPr>
          <w:rFonts w:ascii="Calibri" w:hAnsi="Calibri" w:cs="Calibri"/>
          <w:lang w:val="en-US"/>
        </w:rPr>
        <w:t>monopoli</w:t>
      </w:r>
      <w:proofErr w:type="spellEnd"/>
      <w:r w:rsidRPr="00EF2418">
        <w:rPr>
          <w:rFonts w:ascii="Calibri" w:hAnsi="Calibri" w:cs="Calibri"/>
        </w:rPr>
        <w:t>.</w:t>
      </w:r>
      <w:r w:rsidRPr="00EF2418">
        <w:rPr>
          <w:rFonts w:ascii="Calibri" w:hAnsi="Calibri" w:cs="Calibri"/>
          <w:lang w:val="en-US"/>
        </w:rPr>
        <w:t>gr</w:t>
      </w:r>
      <w:r w:rsidRPr="00EF2418">
        <w:rPr>
          <w:rFonts w:ascii="Calibri" w:hAnsi="Calibri" w:cs="Calibri"/>
        </w:rPr>
        <w:t xml:space="preserve">, </w:t>
      </w:r>
      <w:r w:rsidRPr="00EF2418">
        <w:rPr>
          <w:rFonts w:ascii="Calibri" w:hAnsi="Calibri" w:cs="Calibri"/>
          <w:lang w:val="en-US"/>
        </w:rPr>
        <w:t>art</w:t>
      </w:r>
      <w:r w:rsidRPr="00EF2418">
        <w:rPr>
          <w:rFonts w:ascii="Calibri" w:hAnsi="Calibri" w:cs="Calibri"/>
        </w:rPr>
        <w:t>&amp;</w:t>
      </w:r>
      <w:r w:rsidRPr="00EF2418">
        <w:rPr>
          <w:rFonts w:ascii="Calibri" w:hAnsi="Calibri" w:cs="Calibri"/>
          <w:lang w:val="en-US"/>
        </w:rPr>
        <w:t>life</w:t>
      </w:r>
      <w:r w:rsidRPr="00EF2418">
        <w:rPr>
          <w:rFonts w:ascii="Calibri" w:hAnsi="Calibri" w:cs="Calibri"/>
        </w:rPr>
        <w:t>.</w:t>
      </w:r>
      <w:r w:rsidRPr="00EF2418">
        <w:rPr>
          <w:rFonts w:ascii="Calibri" w:hAnsi="Calibri" w:cs="Calibri"/>
          <w:lang w:val="en-US"/>
        </w:rPr>
        <w:t>gr</w:t>
      </w:r>
      <w:r w:rsidRPr="00EF2418">
        <w:rPr>
          <w:rFonts w:ascii="Calibri" w:hAnsi="Calibri" w:cs="Calibri"/>
        </w:rPr>
        <w:t xml:space="preserve">, </w:t>
      </w:r>
      <w:proofErr w:type="spellStart"/>
      <w:r w:rsidRPr="00EF2418">
        <w:rPr>
          <w:rFonts w:ascii="Calibri" w:hAnsi="Calibri" w:cs="Calibri"/>
          <w:lang w:val="en-US"/>
        </w:rPr>
        <w:t>deBop</w:t>
      </w:r>
      <w:proofErr w:type="spellEnd"/>
      <w:r w:rsidRPr="00EF2418">
        <w:rPr>
          <w:rFonts w:ascii="Calibri" w:hAnsi="Calibri" w:cs="Calibri"/>
        </w:rPr>
        <w:t xml:space="preserve">, </w:t>
      </w:r>
      <w:r w:rsidRPr="00EF2418">
        <w:rPr>
          <w:rFonts w:ascii="Calibri" w:hAnsi="Calibri" w:cs="Calibri"/>
          <w:lang w:val="en-US"/>
        </w:rPr>
        <w:t>Days</w:t>
      </w:r>
      <w:r w:rsidRPr="00EF2418">
        <w:rPr>
          <w:rFonts w:ascii="Calibri" w:hAnsi="Calibri" w:cs="Calibri"/>
        </w:rPr>
        <w:t xml:space="preserve"> </w:t>
      </w:r>
      <w:r w:rsidRPr="00EF2418">
        <w:rPr>
          <w:rFonts w:ascii="Calibri" w:hAnsi="Calibri" w:cs="Calibri"/>
          <w:lang w:val="en-US"/>
        </w:rPr>
        <w:t>of</w:t>
      </w:r>
      <w:r w:rsidRPr="00EF2418">
        <w:rPr>
          <w:rFonts w:ascii="Calibri" w:hAnsi="Calibri" w:cs="Calibri"/>
        </w:rPr>
        <w:t xml:space="preserve"> </w:t>
      </w:r>
      <w:r w:rsidRPr="00EF2418">
        <w:rPr>
          <w:rFonts w:ascii="Calibri" w:hAnsi="Calibri" w:cs="Calibri"/>
          <w:lang w:val="en-US"/>
        </w:rPr>
        <w:t>Art</w:t>
      </w:r>
      <w:r w:rsidRPr="00EF2418">
        <w:rPr>
          <w:rFonts w:ascii="Calibri" w:hAnsi="Calibri" w:cs="Calibri"/>
        </w:rPr>
        <w:t xml:space="preserve">, </w:t>
      </w:r>
      <w:proofErr w:type="spellStart"/>
      <w:r w:rsidRPr="00EF2418">
        <w:rPr>
          <w:rFonts w:ascii="Calibri" w:hAnsi="Calibri" w:cs="Calibri"/>
          <w:lang w:val="en-US"/>
        </w:rPr>
        <w:t>infowoman</w:t>
      </w:r>
      <w:proofErr w:type="spellEnd"/>
    </w:p>
    <w:p w14:paraId="11B492CC" w14:textId="77777777" w:rsidR="00B311D7" w:rsidRPr="00EF2418" w:rsidRDefault="00B311D7" w:rsidP="00C260CF">
      <w:pPr>
        <w:ind w:left="-567" w:right="-625"/>
        <w:rPr>
          <w:rFonts w:ascii="Calibri" w:hAnsi="Calibri" w:cs="Calibri"/>
        </w:rPr>
      </w:pPr>
    </w:p>
    <w:p w14:paraId="57705BF2" w14:textId="77777777" w:rsidR="00B311D7" w:rsidRPr="00EF2418" w:rsidRDefault="00B311D7" w:rsidP="00C260CF">
      <w:pPr>
        <w:pStyle w:val="a3"/>
        <w:spacing w:line="360" w:lineRule="auto"/>
        <w:ind w:left="-567" w:right="-625"/>
        <w:jc w:val="center"/>
        <w:rPr>
          <w:rFonts w:cs="Calibri"/>
          <w:b/>
          <w:bCs/>
          <w:color w:val="A5A5A5"/>
        </w:rPr>
      </w:pPr>
      <w:r w:rsidRPr="00EF2418">
        <w:rPr>
          <w:rFonts w:cs="Calibri"/>
          <w:b/>
          <w:bCs/>
          <w:color w:val="A5A5A5"/>
        </w:rPr>
        <w:t>Μουσική Βιβλιοθήκη του Συλλόγου Οι Φίλοι της Μουσικής στο Μέγαρο Μουσικής Αθηνών</w:t>
      </w:r>
    </w:p>
    <w:p w14:paraId="0C8449D4" w14:textId="77777777" w:rsidR="00B311D7" w:rsidRDefault="00B311D7" w:rsidP="00C260CF">
      <w:pPr>
        <w:pStyle w:val="a3"/>
        <w:spacing w:line="360" w:lineRule="auto"/>
        <w:ind w:left="-567" w:right="-625"/>
        <w:jc w:val="center"/>
        <w:rPr>
          <w:rStyle w:val="-"/>
          <w:rFonts w:cs="Calibri"/>
          <w:b/>
          <w:bCs/>
          <w:color w:val="A5A5A5"/>
        </w:rPr>
      </w:pPr>
      <w:proofErr w:type="spellStart"/>
      <w:r w:rsidRPr="00EF2418">
        <w:rPr>
          <w:rFonts w:cs="Calibri"/>
          <w:b/>
          <w:bCs/>
          <w:color w:val="A5A5A5"/>
        </w:rPr>
        <w:t>Βασ</w:t>
      </w:r>
      <w:proofErr w:type="spellEnd"/>
      <w:r w:rsidRPr="00EF2418">
        <w:rPr>
          <w:rFonts w:cs="Calibri"/>
          <w:b/>
          <w:bCs/>
          <w:color w:val="A5A5A5"/>
        </w:rPr>
        <w:t>. Σοφίας &amp; Κόκκαλη, Αθήνα 11521, Τ</w:t>
      </w:r>
      <w:r w:rsidRPr="00EF2418">
        <w:rPr>
          <w:rStyle w:val="apple-converted-space"/>
          <w:rFonts w:cs="Calibri"/>
          <w:b/>
          <w:bCs/>
          <w:color w:val="A5A5A5"/>
        </w:rPr>
        <w:t> </w:t>
      </w:r>
      <w:hyperlink w:history="1">
        <w:r w:rsidRPr="00EF2418">
          <w:rPr>
            <w:rStyle w:val="-"/>
            <w:rFonts w:cs="Calibri"/>
            <w:b/>
            <w:bCs/>
            <w:color w:val="A5A5A5"/>
          </w:rPr>
          <w:t>210 72 82 778</w:t>
        </w:r>
      </w:hyperlink>
      <w:r w:rsidRPr="00EF2418">
        <w:rPr>
          <w:rFonts w:cs="Calibri"/>
          <w:b/>
          <w:bCs/>
          <w:color w:val="A5A5A5"/>
        </w:rPr>
        <w:t xml:space="preserve">, </w:t>
      </w:r>
      <w:hyperlink r:id="rId8" w:tgtFrame="_blank" w:history="1">
        <w:r w:rsidRPr="00EF2418">
          <w:rPr>
            <w:rStyle w:val="-"/>
            <w:rFonts w:cs="Calibri"/>
            <w:b/>
            <w:bCs/>
            <w:color w:val="A5A5A5"/>
          </w:rPr>
          <w:t>www.mmb.org.gr</w:t>
        </w:r>
      </w:hyperlink>
      <w:r w:rsidRPr="00EF2418">
        <w:rPr>
          <w:rFonts w:cs="Calibri"/>
          <w:b/>
          <w:bCs/>
          <w:color w:val="A5A5A5"/>
        </w:rPr>
        <w:t>,</w:t>
      </w:r>
      <w:r w:rsidRPr="00EF2418">
        <w:rPr>
          <w:rStyle w:val="apple-converted-space"/>
          <w:rFonts w:cs="Calibri"/>
          <w:b/>
          <w:bCs/>
          <w:color w:val="A5A5A5"/>
        </w:rPr>
        <w:t> </w:t>
      </w:r>
      <w:hyperlink r:id="rId9" w:tgtFrame="_blank" w:history="1">
        <w:r w:rsidRPr="00EF2418">
          <w:rPr>
            <w:rStyle w:val="-"/>
            <w:rFonts w:cs="Calibri"/>
            <w:b/>
            <w:bCs/>
            <w:color w:val="A5A5A5"/>
          </w:rPr>
          <w:t>library@megaron.gr</w:t>
        </w:r>
      </w:hyperlink>
    </w:p>
    <w:p w14:paraId="6DCEF0C0" w14:textId="36F6E9F7" w:rsidR="007A4F92" w:rsidRPr="00B311D7" w:rsidRDefault="007A4F92" w:rsidP="00CD5372">
      <w:pPr>
        <w:ind w:left="-567" w:right="-625"/>
        <w:rPr>
          <w:rFonts w:cstheme="minorHAnsi"/>
        </w:rPr>
      </w:pPr>
    </w:p>
    <w:p w14:paraId="397A7815" w14:textId="0B96A292" w:rsidR="007A4F92" w:rsidRPr="00B311D7" w:rsidRDefault="007A4F92" w:rsidP="00B311D7">
      <w:pPr>
        <w:ind w:right="-625"/>
        <w:rPr>
          <w:rFonts w:cstheme="minorHAnsi"/>
        </w:rPr>
      </w:pPr>
    </w:p>
    <w:p w14:paraId="3EB6C3DE" w14:textId="293DAAF6" w:rsidR="00CD5372" w:rsidRPr="00B311D7" w:rsidRDefault="00CD5372" w:rsidP="00CD5372">
      <w:pPr>
        <w:ind w:left="-567" w:right="-625"/>
        <w:jc w:val="center"/>
        <w:rPr>
          <w:rFonts w:cstheme="minorHAnsi"/>
        </w:rPr>
      </w:pPr>
      <w:r w:rsidRPr="00B311D7">
        <w:rPr>
          <w:rFonts w:cstheme="minorHAnsi"/>
          <w:b/>
          <w:noProof/>
          <w:lang w:eastAsia="el-GR"/>
        </w:rPr>
        <w:drawing>
          <wp:inline distT="0" distB="0" distL="0" distR="0" wp14:anchorId="3DD4577D" wp14:editId="08F02E6A">
            <wp:extent cx="4844256" cy="1143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99" cy="11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4FAA" w14:textId="77777777" w:rsidR="00CD5372" w:rsidRPr="00B311D7" w:rsidRDefault="00CD5372" w:rsidP="00CD5372">
      <w:pPr>
        <w:rPr>
          <w:rFonts w:cstheme="minorHAnsi"/>
        </w:rPr>
      </w:pPr>
      <w:r w:rsidRPr="00B311D7">
        <w:rPr>
          <w:rFonts w:cstheme="minorHAnsi"/>
        </w:rPr>
        <w:t xml:space="preserve"> </w:t>
      </w:r>
    </w:p>
    <w:p w14:paraId="08CAEB70" w14:textId="77777777" w:rsidR="00CD5372" w:rsidRPr="00B311D7" w:rsidRDefault="00CD5372">
      <w:pPr>
        <w:rPr>
          <w:rFonts w:cstheme="minorHAnsi"/>
        </w:rPr>
      </w:pPr>
    </w:p>
    <w:sectPr w:rsidR="00CD5372" w:rsidRPr="00B31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72"/>
    <w:rsid w:val="000B083C"/>
    <w:rsid w:val="0039546C"/>
    <w:rsid w:val="006A2D15"/>
    <w:rsid w:val="007A4F92"/>
    <w:rsid w:val="00B311D7"/>
    <w:rsid w:val="00B62166"/>
    <w:rsid w:val="00C260CF"/>
    <w:rsid w:val="00C65310"/>
    <w:rsid w:val="00CD5372"/>
    <w:rsid w:val="00DD4D0F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4029"/>
  <w15:chartTrackingRefBased/>
  <w15:docId w15:val="{737D8B22-24EE-4CB0-BF99-6392357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D5372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qFormat/>
    <w:rsid w:val="00CD5372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CD5372"/>
  </w:style>
  <w:style w:type="table" w:styleId="a4">
    <w:name w:val="Table Grid"/>
    <w:basedOn w:val="a1"/>
    <w:uiPriority w:val="59"/>
    <w:rsid w:val="00CD537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D5372"/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styleId="-">
    <w:name w:val="Hyperlink"/>
    <w:rsid w:val="00B311D7"/>
    <w:rPr>
      <w:color w:val="0000FF"/>
      <w:u w:val="single"/>
    </w:rPr>
  </w:style>
  <w:style w:type="character" w:customStyle="1" w:styleId="apple-converted-space">
    <w:name w:val="apple-converted-space"/>
    <w:rsid w:val="00B3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hyperlink" Target="mailto:library@megar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ΑΝΑΣΤΑΣΙΟΥ</dc:creator>
  <cp:keywords/>
  <dc:description/>
  <cp:lastModifiedBy>ΜΑΡΙΑΝΝΑ ΑΝΑΣΤΑΣΙΟΥ</cp:lastModifiedBy>
  <cp:revision>7</cp:revision>
  <dcterms:created xsi:type="dcterms:W3CDTF">2021-10-26T11:12:00Z</dcterms:created>
  <dcterms:modified xsi:type="dcterms:W3CDTF">2021-10-29T11:28:00Z</dcterms:modified>
</cp:coreProperties>
</file>