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279B" w14:textId="069A0E25" w:rsidR="006F1325" w:rsidRPr="0043731C" w:rsidRDefault="0053162E" w:rsidP="00C214F0">
      <w:pPr>
        <w:spacing w:after="160" w:line="259" w:lineRule="auto"/>
        <w:ind w:left="-567" w:right="850"/>
        <w:rPr>
          <w:rFonts w:asciiTheme="minorHAnsi" w:hAnsiTheme="minorHAnsi" w:cstheme="minorHAnsi"/>
          <w:noProof/>
          <w:sz w:val="24"/>
          <w:szCs w:val="24"/>
        </w:rPr>
      </w:pPr>
      <w:r w:rsidRPr="0043731C">
        <w:rPr>
          <w:rFonts w:asciiTheme="minorHAnsi" w:hAnsiTheme="minorHAnsi" w:cstheme="minorHAnsi"/>
          <w:b/>
          <w:noProof/>
          <w:sz w:val="24"/>
          <w:szCs w:val="24"/>
        </w:rPr>
        <w:t xml:space="preserve">          </w:t>
      </w:r>
      <w:r w:rsidR="00354479" w:rsidRPr="0043731C">
        <w:rPr>
          <w:rFonts w:asciiTheme="minorHAnsi" w:hAnsiTheme="minorHAnsi" w:cstheme="minorHAnsi"/>
          <w:b/>
          <w:noProof/>
          <w:sz w:val="24"/>
          <w:szCs w:val="24"/>
        </w:rPr>
        <w:drawing>
          <wp:inline distT="0" distB="0" distL="0" distR="0" wp14:anchorId="2F2954D3" wp14:editId="5FA7FEE3">
            <wp:extent cx="1231900" cy="1870662"/>
            <wp:effectExtent l="0" t="0" r="635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8570" cy="1895976"/>
                    </a:xfrm>
                    <a:prstGeom prst="rect">
                      <a:avLst/>
                    </a:prstGeom>
                    <a:noFill/>
                    <a:ln>
                      <a:noFill/>
                    </a:ln>
                  </pic:spPr>
                </pic:pic>
              </a:graphicData>
            </a:graphic>
          </wp:inline>
        </w:drawing>
      </w:r>
      <w:r w:rsidRPr="0043731C">
        <w:rPr>
          <w:rFonts w:asciiTheme="minorHAnsi" w:hAnsiTheme="minorHAnsi" w:cstheme="minorHAnsi"/>
          <w:noProof/>
          <w:sz w:val="24"/>
          <w:szCs w:val="24"/>
          <w:lang w:eastAsia="el-GR"/>
        </w:rPr>
        <w:t xml:space="preserve">         </w:t>
      </w:r>
      <w:r w:rsidR="005400CC" w:rsidRPr="0043731C">
        <w:rPr>
          <w:rFonts w:asciiTheme="minorHAnsi" w:hAnsiTheme="minorHAnsi" w:cstheme="minorHAnsi"/>
          <w:noProof/>
          <w:sz w:val="24"/>
          <w:szCs w:val="24"/>
          <w:lang w:eastAsia="el-GR"/>
        </w:rPr>
        <w:drawing>
          <wp:inline distT="0" distB="0" distL="0" distR="0" wp14:anchorId="66697EA0" wp14:editId="0C19A231">
            <wp:extent cx="1885950" cy="76056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4289" cy="780059"/>
                    </a:xfrm>
                    <a:prstGeom prst="rect">
                      <a:avLst/>
                    </a:prstGeom>
                    <a:noFill/>
                    <a:ln>
                      <a:noFill/>
                    </a:ln>
                  </pic:spPr>
                </pic:pic>
              </a:graphicData>
            </a:graphic>
          </wp:inline>
        </w:drawing>
      </w:r>
      <w:r w:rsidR="006F1325" w:rsidRPr="0043731C">
        <w:rPr>
          <w:rFonts w:asciiTheme="minorHAnsi" w:hAnsiTheme="minorHAnsi" w:cstheme="minorHAnsi"/>
          <w:noProof/>
          <w:sz w:val="24"/>
          <w:szCs w:val="24"/>
        </w:rPr>
        <w:t xml:space="preserve">  </w:t>
      </w:r>
      <w:r w:rsidRPr="0043731C">
        <w:rPr>
          <w:rFonts w:asciiTheme="minorHAnsi" w:hAnsiTheme="minorHAnsi" w:cstheme="minorHAnsi"/>
          <w:noProof/>
          <w:sz w:val="24"/>
          <w:szCs w:val="24"/>
        </w:rPr>
        <w:t xml:space="preserve">       </w:t>
      </w:r>
      <w:r w:rsidR="00191299" w:rsidRPr="0043731C">
        <w:rPr>
          <w:rFonts w:asciiTheme="minorHAnsi" w:hAnsiTheme="minorHAnsi" w:cstheme="minorHAnsi"/>
          <w:noProof/>
          <w:sz w:val="24"/>
          <w:szCs w:val="24"/>
        </w:rPr>
        <w:drawing>
          <wp:inline distT="0" distB="0" distL="0" distR="0" wp14:anchorId="23E4FA90" wp14:editId="786E2B30">
            <wp:extent cx="1914525" cy="1370017"/>
            <wp:effectExtent l="0" t="0" r="0" b="1905"/>
            <wp:docPr id="2682810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81022" name="Εικόνα 2682810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2098" cy="1382592"/>
                    </a:xfrm>
                    <a:prstGeom prst="rect">
                      <a:avLst/>
                    </a:prstGeom>
                  </pic:spPr>
                </pic:pic>
              </a:graphicData>
            </a:graphic>
          </wp:inline>
        </w:drawing>
      </w:r>
    </w:p>
    <w:p w14:paraId="36AC6A9E" w14:textId="20BCA0D3" w:rsidR="006F1325" w:rsidRPr="0043731C" w:rsidRDefault="00354479" w:rsidP="0043731C">
      <w:pPr>
        <w:spacing w:after="160" w:line="259" w:lineRule="auto"/>
        <w:ind w:right="850"/>
        <w:jc w:val="right"/>
        <w:rPr>
          <w:rFonts w:asciiTheme="minorHAnsi" w:hAnsiTheme="minorHAnsi" w:cstheme="minorHAnsi"/>
          <w:noProof/>
          <w:sz w:val="24"/>
          <w:szCs w:val="24"/>
        </w:rPr>
      </w:pPr>
      <w:r w:rsidRPr="0043731C">
        <w:rPr>
          <w:rFonts w:asciiTheme="minorHAnsi" w:hAnsiTheme="minorHAnsi" w:cstheme="minorHAnsi"/>
          <w:noProof/>
          <w:sz w:val="24"/>
          <w:szCs w:val="24"/>
        </w:rPr>
        <w:t xml:space="preserve"> </w:t>
      </w:r>
      <w:r w:rsidR="006F1325" w:rsidRPr="0043731C">
        <w:rPr>
          <w:rFonts w:asciiTheme="minorHAnsi" w:hAnsiTheme="minorHAnsi" w:cstheme="minorHAnsi"/>
          <w:noProof/>
          <w:sz w:val="24"/>
          <w:szCs w:val="24"/>
        </w:rPr>
        <w:t xml:space="preserve">Αθήνα, </w:t>
      </w:r>
      <w:r w:rsidR="0053162E" w:rsidRPr="0043731C">
        <w:rPr>
          <w:rFonts w:asciiTheme="minorHAnsi" w:hAnsiTheme="minorHAnsi" w:cstheme="minorHAnsi"/>
          <w:noProof/>
          <w:sz w:val="24"/>
          <w:szCs w:val="24"/>
        </w:rPr>
        <w:t xml:space="preserve">21 Μαρτίου </w:t>
      </w:r>
      <w:r w:rsidR="00191299" w:rsidRPr="0043731C">
        <w:rPr>
          <w:rFonts w:asciiTheme="minorHAnsi" w:hAnsiTheme="minorHAnsi" w:cstheme="minorHAnsi"/>
          <w:noProof/>
          <w:sz w:val="24"/>
          <w:szCs w:val="24"/>
        </w:rPr>
        <w:t>2025</w:t>
      </w:r>
    </w:p>
    <w:p w14:paraId="522F8198" w14:textId="77777777" w:rsidR="00283241" w:rsidRPr="0043731C" w:rsidRDefault="00074A75" w:rsidP="00C214F0">
      <w:pPr>
        <w:ind w:left="-567" w:right="850"/>
        <w:jc w:val="center"/>
        <w:rPr>
          <w:rFonts w:asciiTheme="minorHAnsi" w:eastAsia="Times New Roman" w:hAnsiTheme="minorHAnsi" w:cstheme="minorHAnsi"/>
          <w:color w:val="595959" w:themeColor="text1" w:themeTint="A6"/>
          <w:sz w:val="24"/>
          <w:szCs w:val="24"/>
          <w:lang w:eastAsia="el-GR"/>
        </w:rPr>
      </w:pPr>
      <w:r w:rsidRPr="0043731C">
        <w:rPr>
          <w:rFonts w:asciiTheme="minorHAnsi" w:eastAsia="Times New Roman" w:hAnsiTheme="minorHAnsi" w:cstheme="minorHAnsi"/>
          <w:color w:val="595959" w:themeColor="text1" w:themeTint="A6"/>
          <w:sz w:val="24"/>
          <w:szCs w:val="24"/>
          <w:lang w:eastAsia="el-GR"/>
        </w:rPr>
        <w:t>ΔΕΛΤΙΟ ΤΥΠΟΥ</w:t>
      </w:r>
    </w:p>
    <w:p w14:paraId="1AB4A883" w14:textId="77777777" w:rsidR="00283241" w:rsidRPr="0043731C" w:rsidRDefault="00283241" w:rsidP="00C214F0">
      <w:pPr>
        <w:ind w:left="-567" w:right="850"/>
        <w:jc w:val="center"/>
        <w:rPr>
          <w:rFonts w:asciiTheme="minorHAnsi" w:eastAsia="Times New Roman" w:hAnsiTheme="minorHAnsi" w:cstheme="minorHAnsi"/>
          <w:b/>
          <w:bCs/>
          <w:sz w:val="24"/>
          <w:szCs w:val="24"/>
          <w:lang w:eastAsia="el-GR"/>
        </w:rPr>
      </w:pPr>
    </w:p>
    <w:p w14:paraId="69791875" w14:textId="77777777" w:rsidR="00283241" w:rsidRPr="0043731C" w:rsidRDefault="00283241" w:rsidP="00C214F0">
      <w:pPr>
        <w:pStyle w:val="a4"/>
        <w:spacing w:line="276" w:lineRule="auto"/>
        <w:ind w:left="-567" w:right="850"/>
        <w:jc w:val="center"/>
        <w:rPr>
          <w:rFonts w:asciiTheme="minorHAnsi" w:hAnsiTheme="minorHAnsi" w:cstheme="minorHAnsi"/>
          <w:b/>
          <w:color w:val="000000"/>
          <w:sz w:val="24"/>
          <w:szCs w:val="24"/>
        </w:rPr>
      </w:pPr>
      <w:r w:rsidRPr="0043731C">
        <w:rPr>
          <w:rFonts w:asciiTheme="minorHAnsi" w:hAnsiTheme="minorHAnsi" w:cstheme="minorHAnsi"/>
          <w:b/>
          <w:color w:val="000000"/>
          <w:sz w:val="24"/>
          <w:szCs w:val="24"/>
        </w:rPr>
        <w:t>Μουσική Βιβλιοθήκη «Λίλιαν Βουδούρη» του Συλλόγου Οι Φίλοι της Μουσικής</w:t>
      </w:r>
    </w:p>
    <w:p w14:paraId="39D4EFF7" w14:textId="39069CDD" w:rsidR="008442EB" w:rsidRPr="0043731C" w:rsidRDefault="00283241" w:rsidP="00C214F0">
      <w:pPr>
        <w:pStyle w:val="a4"/>
        <w:spacing w:line="276" w:lineRule="auto"/>
        <w:ind w:left="-567" w:right="850"/>
        <w:jc w:val="center"/>
        <w:rPr>
          <w:rFonts w:asciiTheme="minorHAnsi" w:hAnsiTheme="minorHAnsi" w:cstheme="minorHAnsi"/>
          <w:b/>
          <w:color w:val="000000"/>
          <w:sz w:val="24"/>
          <w:szCs w:val="24"/>
        </w:rPr>
      </w:pPr>
      <w:r w:rsidRPr="0043731C">
        <w:rPr>
          <w:rFonts w:asciiTheme="minorHAnsi" w:hAnsiTheme="minorHAnsi" w:cstheme="minorHAnsi"/>
          <w:b/>
          <w:color w:val="000000"/>
          <w:sz w:val="24"/>
          <w:szCs w:val="24"/>
        </w:rPr>
        <w:t xml:space="preserve"> στο Μέγαρο Μουσικής Αθηνών</w:t>
      </w:r>
    </w:p>
    <w:p w14:paraId="34B16179" w14:textId="77777777" w:rsidR="00C214F0" w:rsidRPr="0043731C" w:rsidRDefault="00C214F0" w:rsidP="00C214F0">
      <w:pPr>
        <w:pStyle w:val="a4"/>
        <w:spacing w:line="276" w:lineRule="auto"/>
        <w:ind w:left="-567" w:right="850"/>
        <w:jc w:val="center"/>
        <w:rPr>
          <w:rFonts w:asciiTheme="minorHAnsi" w:hAnsiTheme="minorHAnsi" w:cstheme="minorHAnsi"/>
          <w:b/>
          <w:color w:val="000000"/>
          <w:sz w:val="24"/>
          <w:szCs w:val="24"/>
        </w:rPr>
      </w:pPr>
    </w:p>
    <w:p w14:paraId="23B9CE20" w14:textId="2A255A59" w:rsidR="00C214F0" w:rsidRPr="0043731C" w:rsidRDefault="00C214F0" w:rsidP="00C214F0">
      <w:pPr>
        <w:pStyle w:val="a4"/>
        <w:spacing w:line="276" w:lineRule="auto"/>
        <w:ind w:left="-567" w:right="850"/>
        <w:jc w:val="center"/>
        <w:rPr>
          <w:rFonts w:asciiTheme="minorHAnsi" w:hAnsiTheme="minorHAnsi" w:cstheme="minorHAnsi"/>
          <w:b/>
          <w:color w:val="000000"/>
          <w:sz w:val="24"/>
          <w:szCs w:val="24"/>
          <w:lang w:val="en-US"/>
        </w:rPr>
      </w:pPr>
      <w:r w:rsidRPr="0043731C">
        <w:rPr>
          <w:rFonts w:asciiTheme="minorHAnsi" w:hAnsiTheme="minorHAnsi" w:cstheme="minorHAnsi"/>
          <w:b/>
          <w:noProof/>
          <w:color w:val="000000"/>
          <w:sz w:val="24"/>
          <w:szCs w:val="24"/>
        </w:rPr>
        <w:drawing>
          <wp:inline distT="0" distB="0" distL="0" distR="0" wp14:anchorId="7607CF10" wp14:editId="249F84A3">
            <wp:extent cx="4276725" cy="3004725"/>
            <wp:effectExtent l="0" t="0" r="0" b="5715"/>
            <wp:docPr id="1445932686" name="Εικόνα 1" descr="Εικόνα που περιέχει σκακιστής, αγώνες και αθλήματα εσωτερικού χώρου, σκάκι, επιτραπέζιο παιχνίδι&#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32686" name="Εικόνα 1" descr="Εικόνα που περιέχει σκακιστής, αγώνες και αθλήματα εσωτερικού χώρου, σκάκι, επιτραπέζιο παιχνίδι&#10;&#10;Το περιεχόμενο που δημιουργείται από τεχνολογία AI ενδέχεται να είναι εσφαλμένο."/>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279998" cy="3007024"/>
                    </a:xfrm>
                    <a:prstGeom prst="rect">
                      <a:avLst/>
                    </a:prstGeom>
                  </pic:spPr>
                </pic:pic>
              </a:graphicData>
            </a:graphic>
          </wp:inline>
        </w:drawing>
      </w:r>
    </w:p>
    <w:p w14:paraId="26DB5354" w14:textId="77777777" w:rsidR="00354479" w:rsidRPr="0043731C" w:rsidRDefault="00354479" w:rsidP="00C214F0">
      <w:pPr>
        <w:pStyle w:val="a4"/>
        <w:spacing w:line="276" w:lineRule="auto"/>
        <w:ind w:left="-567" w:right="850"/>
        <w:jc w:val="center"/>
        <w:rPr>
          <w:rFonts w:asciiTheme="minorHAnsi" w:hAnsiTheme="minorHAnsi" w:cstheme="minorHAnsi"/>
          <w:b/>
          <w:color w:val="000000"/>
          <w:sz w:val="24"/>
          <w:szCs w:val="24"/>
        </w:rPr>
      </w:pPr>
    </w:p>
    <w:p w14:paraId="6D3FB5E5" w14:textId="07DF0D60" w:rsidR="00C214F0" w:rsidRPr="0043731C" w:rsidRDefault="00C214F0" w:rsidP="00C214F0">
      <w:pPr>
        <w:ind w:left="-567" w:right="850"/>
        <w:jc w:val="center"/>
        <w:rPr>
          <w:rFonts w:asciiTheme="minorHAnsi" w:hAnsiTheme="minorHAnsi" w:cstheme="minorHAnsi"/>
          <w:b/>
          <w:bCs/>
          <w:sz w:val="24"/>
          <w:szCs w:val="24"/>
        </w:rPr>
      </w:pPr>
      <w:r w:rsidRPr="0043731C">
        <w:rPr>
          <w:rFonts w:asciiTheme="minorHAnsi" w:hAnsiTheme="minorHAnsi" w:cstheme="minorHAnsi"/>
          <w:b/>
          <w:bCs/>
          <w:sz w:val="24"/>
          <w:szCs w:val="24"/>
        </w:rPr>
        <w:t>ΕΚΘΕΣΗ</w:t>
      </w:r>
    </w:p>
    <w:p w14:paraId="40320B6D" w14:textId="77777777" w:rsidR="00C214F0" w:rsidRPr="0043731C" w:rsidRDefault="00C214F0" w:rsidP="00C214F0">
      <w:pPr>
        <w:ind w:left="-567" w:right="850"/>
        <w:jc w:val="center"/>
        <w:rPr>
          <w:rFonts w:asciiTheme="minorHAnsi" w:hAnsiTheme="minorHAnsi" w:cstheme="minorHAnsi"/>
          <w:b/>
          <w:bCs/>
          <w:sz w:val="40"/>
          <w:szCs w:val="40"/>
        </w:rPr>
      </w:pPr>
      <w:r w:rsidRPr="0043731C">
        <w:rPr>
          <w:rFonts w:asciiTheme="minorHAnsi" w:hAnsiTheme="minorHAnsi" w:cstheme="minorHAnsi"/>
          <w:b/>
          <w:bCs/>
          <w:sz w:val="40"/>
          <w:szCs w:val="40"/>
        </w:rPr>
        <w:t>ΤΟ ΣΚΑΚΙ ΩΣ ΑΝΤΙΚΕΙΜΕΝΟ ΤΕΧΝΗΣ</w:t>
      </w:r>
    </w:p>
    <w:p w14:paraId="3E4DD48E" w14:textId="4AE02EA4" w:rsidR="00C214F0" w:rsidRDefault="00C214F0" w:rsidP="00C214F0">
      <w:pPr>
        <w:ind w:left="-567" w:right="850"/>
        <w:jc w:val="center"/>
        <w:rPr>
          <w:rFonts w:asciiTheme="minorHAnsi" w:hAnsiTheme="minorHAnsi" w:cstheme="minorHAnsi"/>
          <w:b/>
          <w:bCs/>
          <w:sz w:val="40"/>
          <w:szCs w:val="40"/>
        </w:rPr>
      </w:pPr>
      <w:r w:rsidRPr="0043731C">
        <w:rPr>
          <w:rFonts w:asciiTheme="minorHAnsi" w:hAnsiTheme="minorHAnsi" w:cstheme="minorHAnsi"/>
          <w:b/>
          <w:bCs/>
          <w:sz w:val="40"/>
          <w:szCs w:val="40"/>
        </w:rPr>
        <w:t>14.02.25 - 15.05.25</w:t>
      </w:r>
    </w:p>
    <w:p w14:paraId="6452020D" w14:textId="77777777" w:rsidR="0043731C" w:rsidRPr="0043731C" w:rsidRDefault="0043731C" w:rsidP="00C214F0">
      <w:pPr>
        <w:ind w:left="-567" w:right="850"/>
        <w:jc w:val="center"/>
        <w:rPr>
          <w:rFonts w:asciiTheme="minorHAnsi" w:hAnsiTheme="minorHAnsi" w:cstheme="minorHAnsi"/>
          <w:b/>
          <w:bCs/>
          <w:sz w:val="40"/>
          <w:szCs w:val="40"/>
        </w:rPr>
      </w:pPr>
    </w:p>
    <w:p w14:paraId="30F22581" w14:textId="76D15BCE" w:rsidR="00C214F0" w:rsidRPr="0043731C" w:rsidRDefault="00C214F0" w:rsidP="00C214F0">
      <w:pPr>
        <w:ind w:left="-567" w:right="850"/>
        <w:jc w:val="center"/>
        <w:rPr>
          <w:rFonts w:asciiTheme="minorHAnsi" w:hAnsiTheme="minorHAnsi" w:cstheme="minorHAnsi"/>
          <w:color w:val="000000"/>
          <w:sz w:val="24"/>
          <w:szCs w:val="24"/>
          <w:shd w:val="clear" w:color="auto" w:fill="FFFFFF"/>
        </w:rPr>
      </w:pPr>
      <w:r w:rsidRPr="0043731C">
        <w:rPr>
          <w:rFonts w:asciiTheme="minorHAnsi" w:hAnsiTheme="minorHAnsi" w:cstheme="minorHAnsi"/>
          <w:color w:val="000000"/>
          <w:sz w:val="24"/>
          <w:szCs w:val="24"/>
          <w:shd w:val="clear" w:color="auto" w:fill="FFFFFF"/>
        </w:rPr>
        <w:t xml:space="preserve">ΧΩΡΟΣ ΥΠΟΔΟΧΗΣ </w:t>
      </w:r>
      <w:r w:rsidRPr="0043731C">
        <w:rPr>
          <w:rFonts w:asciiTheme="minorHAnsi" w:hAnsiTheme="minorHAnsi" w:cstheme="minorHAnsi"/>
          <w:color w:val="000000"/>
          <w:sz w:val="24"/>
          <w:szCs w:val="24"/>
          <w:shd w:val="clear" w:color="auto" w:fill="FFFFFF"/>
        </w:rPr>
        <w:t xml:space="preserve">ΜΟΥΣΙΚΗΣ </w:t>
      </w:r>
      <w:r w:rsidRPr="0043731C">
        <w:rPr>
          <w:rFonts w:asciiTheme="minorHAnsi" w:hAnsiTheme="minorHAnsi" w:cstheme="minorHAnsi"/>
          <w:color w:val="000000"/>
          <w:sz w:val="24"/>
          <w:szCs w:val="24"/>
          <w:shd w:val="clear" w:color="auto" w:fill="FFFFFF"/>
        </w:rPr>
        <w:t>ΒΙΒΛΙΟΘΗΚΗΣ</w:t>
      </w:r>
      <w:r w:rsidRPr="0043731C">
        <w:rPr>
          <w:rFonts w:asciiTheme="minorHAnsi" w:hAnsiTheme="minorHAnsi" w:cstheme="minorHAnsi"/>
          <w:color w:val="000000"/>
          <w:sz w:val="24"/>
          <w:szCs w:val="24"/>
          <w:shd w:val="clear" w:color="auto" w:fill="FFFFFF"/>
        </w:rPr>
        <w:t xml:space="preserve"> «ΛΙΛΙΑΝ ΒΟΥΔΟΥΡΗ»</w:t>
      </w:r>
    </w:p>
    <w:p w14:paraId="3A82C002" w14:textId="7B62A7BA" w:rsidR="00C214F0" w:rsidRPr="0043731C" w:rsidRDefault="00C214F0" w:rsidP="00C214F0">
      <w:pPr>
        <w:ind w:left="-567" w:right="850"/>
        <w:jc w:val="center"/>
        <w:rPr>
          <w:rFonts w:asciiTheme="minorHAnsi" w:hAnsiTheme="minorHAnsi" w:cstheme="minorHAnsi"/>
          <w:color w:val="000000"/>
          <w:sz w:val="24"/>
          <w:szCs w:val="24"/>
          <w:shd w:val="clear" w:color="auto" w:fill="FFFFFF"/>
        </w:rPr>
      </w:pPr>
      <w:r w:rsidRPr="0043731C">
        <w:rPr>
          <w:rFonts w:asciiTheme="minorHAnsi" w:hAnsiTheme="minorHAnsi" w:cstheme="minorHAnsi"/>
          <w:color w:val="000000"/>
          <w:sz w:val="24"/>
          <w:szCs w:val="24"/>
          <w:shd w:val="clear" w:color="auto" w:fill="FFFFFF"/>
        </w:rPr>
        <w:t>ΤΟΥ ΣΥΛΛΟΓΟΥ ΟΙ ΦΙΛΟΙ ΤΗΣ ΜΟΥΣΙΚΗΣ</w:t>
      </w:r>
    </w:p>
    <w:p w14:paraId="56F215B7" w14:textId="5A0143AC" w:rsidR="00C214F0" w:rsidRPr="0043731C" w:rsidRDefault="00C214F0" w:rsidP="00C214F0">
      <w:pPr>
        <w:ind w:left="-567" w:right="850"/>
        <w:jc w:val="center"/>
        <w:rPr>
          <w:rFonts w:asciiTheme="minorHAnsi" w:hAnsiTheme="minorHAnsi" w:cstheme="minorHAnsi"/>
          <w:color w:val="000000"/>
          <w:sz w:val="24"/>
          <w:szCs w:val="24"/>
          <w:shd w:val="clear" w:color="auto" w:fill="FFFFFF"/>
        </w:rPr>
      </w:pPr>
      <w:r w:rsidRPr="0043731C">
        <w:rPr>
          <w:rFonts w:asciiTheme="minorHAnsi" w:hAnsiTheme="minorHAnsi" w:cstheme="minorHAnsi"/>
          <w:color w:val="000000"/>
          <w:sz w:val="24"/>
          <w:szCs w:val="24"/>
          <w:shd w:val="clear" w:color="auto" w:fill="FFFFFF"/>
        </w:rPr>
        <w:t>ΣΤΟ ΜΕΓΑΡΟ ΜΟΥΣΙΚΗΣ ΑΘΗΝΩΝ</w:t>
      </w:r>
    </w:p>
    <w:p w14:paraId="398C0936" w14:textId="0D331BA8" w:rsidR="0043731C" w:rsidRPr="0043731C" w:rsidRDefault="0043731C" w:rsidP="0043731C">
      <w:pPr>
        <w:pStyle w:val="Web"/>
        <w:ind w:left="-567" w:right="992"/>
        <w:jc w:val="both"/>
        <w:rPr>
          <w:rFonts w:asciiTheme="minorHAnsi" w:hAnsiTheme="minorHAnsi" w:cstheme="minorHAnsi"/>
        </w:rPr>
      </w:pPr>
      <w:r w:rsidRPr="0043731C">
        <w:rPr>
          <w:rFonts w:asciiTheme="minorHAnsi" w:hAnsiTheme="minorHAnsi" w:cstheme="minorHAnsi"/>
        </w:rPr>
        <w:lastRenderedPageBreak/>
        <w:t xml:space="preserve">Η Βιβλιοθήκη «Λίλιαν Βουδούρη» του Συλλόγου Οι Φίλοι της Μουσικής διοργανώνει </w:t>
      </w:r>
      <w:r w:rsidRPr="0043731C">
        <w:rPr>
          <w:rFonts w:asciiTheme="minorHAnsi" w:hAnsiTheme="minorHAnsi" w:cstheme="minorHAnsi"/>
          <w:b/>
          <w:bCs/>
        </w:rPr>
        <w:t>μία μοναδική έκθεση  ̶ την πρώτη στο είδος της στην Ελλάδα ̶</w:t>
      </w:r>
      <w:r w:rsidRPr="0043731C">
        <w:rPr>
          <w:rStyle w:val="a6"/>
          <w:rFonts w:asciiTheme="minorHAnsi" w:hAnsiTheme="minorHAnsi" w:cstheme="minorHAnsi"/>
          <w:b/>
          <w:bCs/>
        </w:rPr>
        <w:t xml:space="preserve">  </w:t>
      </w:r>
      <w:r w:rsidRPr="0043731C">
        <w:rPr>
          <w:rStyle w:val="a6"/>
          <w:rFonts w:asciiTheme="minorHAnsi" w:hAnsiTheme="minorHAnsi" w:cstheme="minorHAnsi"/>
          <w:b/>
          <w:bCs/>
          <w:i w:val="0"/>
          <w:iCs w:val="0"/>
        </w:rPr>
        <w:t>με σκακιέρες και σκακιστικά κομμάτια από όλο τον κόσμο,</w:t>
      </w:r>
      <w:r w:rsidRPr="0043731C">
        <w:rPr>
          <w:rStyle w:val="a6"/>
          <w:rFonts w:asciiTheme="minorHAnsi" w:hAnsiTheme="minorHAnsi" w:cstheme="minorHAnsi"/>
          <w:i w:val="0"/>
          <w:iCs w:val="0"/>
        </w:rPr>
        <w:t xml:space="preserve"> </w:t>
      </w:r>
      <w:r w:rsidRPr="0043731C">
        <w:rPr>
          <w:rStyle w:val="a6"/>
          <w:rFonts w:asciiTheme="minorHAnsi" w:hAnsiTheme="minorHAnsi" w:cstheme="minorHAnsi"/>
        </w:rPr>
        <w:t>και μ</w:t>
      </w:r>
      <w:r w:rsidRPr="0043731C">
        <w:rPr>
          <w:rFonts w:asciiTheme="minorHAnsi" w:hAnsiTheme="minorHAnsi" w:cstheme="minorHAnsi"/>
        </w:rPr>
        <w:t xml:space="preserve">ας προσκαλεί σ’ ένα ταξίδι στο χώρο και στο χρόνο με αντικείμενα που χρονολογούνται από τον 19ο αιώνα έως τις μέρες μας και προέρχονται από όλα τα μήκη και τα πλάτη της γης (από την Κίνα έως την Αφρική κ.α.). </w:t>
      </w:r>
    </w:p>
    <w:p w14:paraId="1AA74DDD" w14:textId="744CA7AB" w:rsidR="000072EF" w:rsidRPr="0043731C" w:rsidRDefault="000072EF" w:rsidP="00C214F0">
      <w:pPr>
        <w:ind w:left="-567" w:right="850"/>
        <w:jc w:val="both"/>
        <w:rPr>
          <w:rFonts w:asciiTheme="minorHAnsi" w:hAnsiTheme="minorHAnsi" w:cstheme="minorHAnsi"/>
          <w:sz w:val="24"/>
          <w:szCs w:val="24"/>
        </w:rPr>
      </w:pPr>
      <w:r w:rsidRPr="0043731C">
        <w:rPr>
          <w:rFonts w:asciiTheme="minorHAnsi" w:hAnsiTheme="minorHAnsi" w:cstheme="minorHAnsi"/>
          <w:sz w:val="24"/>
          <w:szCs w:val="24"/>
        </w:rPr>
        <w:t xml:space="preserve">Γιατί μια έκθεση με θέμα το σκάκι σε μια μουσική βιβλιοθήκη; </w:t>
      </w:r>
    </w:p>
    <w:p w14:paraId="2B3D8217" w14:textId="77777777" w:rsidR="00C214F0" w:rsidRPr="0043731C" w:rsidRDefault="00C214F0" w:rsidP="00C214F0">
      <w:pPr>
        <w:ind w:left="-567" w:right="850"/>
        <w:jc w:val="both"/>
        <w:rPr>
          <w:rFonts w:asciiTheme="minorHAnsi" w:hAnsiTheme="minorHAnsi" w:cstheme="minorHAnsi"/>
          <w:sz w:val="24"/>
          <w:szCs w:val="24"/>
        </w:rPr>
      </w:pPr>
    </w:p>
    <w:p w14:paraId="305C1AB9" w14:textId="71B47A94" w:rsidR="000072EF" w:rsidRPr="0043731C" w:rsidRDefault="000072EF" w:rsidP="00C214F0">
      <w:pPr>
        <w:ind w:left="-567" w:right="850"/>
        <w:jc w:val="both"/>
        <w:rPr>
          <w:rFonts w:asciiTheme="minorHAnsi" w:hAnsiTheme="minorHAnsi" w:cstheme="minorHAnsi"/>
          <w:sz w:val="24"/>
          <w:szCs w:val="24"/>
        </w:rPr>
      </w:pPr>
      <w:r w:rsidRPr="0043731C">
        <w:rPr>
          <w:rFonts w:asciiTheme="minorHAnsi" w:hAnsiTheme="minorHAnsi" w:cstheme="minorHAnsi"/>
          <w:sz w:val="24"/>
          <w:szCs w:val="24"/>
        </w:rPr>
        <w:t xml:space="preserve">Το βασιλικό παιχνίδι είναι το πιο δημοφιλές πνευματικό παιχνίδι στον κόσμο με τις καταβολές του να ξεκινούν από τον 4ο αιώνα μ.Χ., ενώ πέπλο μυστηρίου τυλίγει τον τόπο προέλευσής του, συμβάλλοντας ίσως ακόμα περισσότερο στον οικουμενικό του χαρακτήρα. Δεν είναι υπερβολή να πούμε πως όλα σχεδόν τα καλλιτεχνικά ρεύματα έχουν εκπροσωπηθεί από καλλιτέχνες που φιλοτέχνησαν σετ </w:t>
      </w:r>
      <w:proofErr w:type="spellStart"/>
      <w:r w:rsidRPr="0043731C">
        <w:rPr>
          <w:rFonts w:asciiTheme="minorHAnsi" w:hAnsiTheme="minorHAnsi" w:cstheme="minorHAnsi"/>
          <w:sz w:val="24"/>
          <w:szCs w:val="24"/>
        </w:rPr>
        <w:t>σκακιού</w:t>
      </w:r>
      <w:proofErr w:type="spellEnd"/>
      <w:r w:rsidRPr="0043731C">
        <w:rPr>
          <w:rFonts w:asciiTheme="minorHAnsi" w:hAnsiTheme="minorHAnsi" w:cstheme="minorHAnsi"/>
          <w:sz w:val="24"/>
          <w:szCs w:val="24"/>
        </w:rPr>
        <w:t xml:space="preserve"> ανά τον κόσμο. </w:t>
      </w:r>
    </w:p>
    <w:p w14:paraId="5A012779" w14:textId="77777777" w:rsidR="000072EF" w:rsidRPr="0043731C" w:rsidRDefault="000072EF" w:rsidP="00C214F0">
      <w:pPr>
        <w:pStyle w:val="Web"/>
        <w:ind w:left="-567" w:right="850"/>
        <w:rPr>
          <w:rFonts w:asciiTheme="minorHAnsi" w:hAnsiTheme="minorHAnsi" w:cstheme="minorHAnsi"/>
        </w:rPr>
      </w:pPr>
      <w:r w:rsidRPr="0043731C">
        <w:rPr>
          <w:rFonts w:asciiTheme="minorHAnsi" w:hAnsiTheme="minorHAnsi" w:cstheme="minorHAnsi"/>
        </w:rPr>
        <w:t xml:space="preserve">Μια επιλογή από την πλούσια ιδιωτική συλλογή του μουσικού και σκακιστή Αχιλλέα Ζωγράφου με βιβλία γύρω από αυτό το παιχνίδι θα εμπλουτίζει την έκθεση. Επιπλέον, τραπέζια με σκακιέρες θα είναι διαθέσιμα για όσους επιθυμούν να συμμετάσχουν σε μια μαχητική παρτίδα, με οδηγό τα λόγια του </w:t>
      </w:r>
      <w:proofErr w:type="spellStart"/>
      <w:r w:rsidRPr="0043731C">
        <w:rPr>
          <w:rFonts w:asciiTheme="minorHAnsi" w:hAnsiTheme="minorHAnsi" w:cstheme="minorHAnsi"/>
        </w:rPr>
        <w:t>Duchamp</w:t>
      </w:r>
      <w:proofErr w:type="spellEnd"/>
      <w:r w:rsidRPr="0043731C">
        <w:rPr>
          <w:rFonts w:asciiTheme="minorHAnsi" w:hAnsiTheme="minorHAnsi" w:cstheme="minorHAnsi"/>
        </w:rPr>
        <w:t>: «Ενώ δεν είναι όλοι οι καλλιτέχνες σκακιστές, όλοι οι σκακιστές είναι καλλιτέχνες».</w:t>
      </w:r>
    </w:p>
    <w:p w14:paraId="795431F5" w14:textId="77777777" w:rsidR="000072EF" w:rsidRPr="0043731C" w:rsidRDefault="000072EF" w:rsidP="00C214F0">
      <w:pPr>
        <w:ind w:left="-567" w:right="850"/>
        <w:jc w:val="both"/>
        <w:rPr>
          <w:rFonts w:asciiTheme="minorHAnsi" w:hAnsiTheme="minorHAnsi" w:cstheme="minorHAnsi"/>
          <w:color w:val="000000"/>
          <w:shd w:val="clear" w:color="auto" w:fill="FFFFFF"/>
        </w:rPr>
      </w:pPr>
      <w:r w:rsidRPr="0043731C">
        <w:rPr>
          <w:rFonts w:asciiTheme="minorHAnsi" w:hAnsiTheme="minorHAnsi" w:cstheme="minorHAnsi"/>
          <w:color w:val="000000"/>
          <w:shd w:val="clear" w:color="auto" w:fill="FFFFFF"/>
        </w:rPr>
        <w:t>Σχεδιασμός και επιμέλεια:</w:t>
      </w:r>
    </w:p>
    <w:p w14:paraId="2E0D7E83" w14:textId="77777777" w:rsidR="000072EF" w:rsidRPr="0043731C" w:rsidRDefault="000072EF" w:rsidP="00C214F0">
      <w:pPr>
        <w:ind w:left="-567" w:right="850"/>
        <w:jc w:val="both"/>
        <w:rPr>
          <w:rFonts w:asciiTheme="minorHAnsi" w:hAnsiTheme="minorHAnsi" w:cstheme="minorHAnsi"/>
          <w:b/>
          <w:bCs/>
          <w:color w:val="000000"/>
          <w:shd w:val="clear" w:color="auto" w:fill="FFFFFF"/>
        </w:rPr>
      </w:pPr>
      <w:r w:rsidRPr="0043731C">
        <w:rPr>
          <w:rFonts w:asciiTheme="minorHAnsi" w:hAnsiTheme="minorHAnsi" w:cstheme="minorHAnsi"/>
          <w:b/>
          <w:bCs/>
          <w:color w:val="000000"/>
          <w:shd w:val="clear" w:color="auto" w:fill="FFFFFF"/>
        </w:rPr>
        <w:t xml:space="preserve">Αχιλλέας Ζωγράφος &amp; Gabriella </w:t>
      </w:r>
      <w:proofErr w:type="spellStart"/>
      <w:r w:rsidRPr="0043731C">
        <w:rPr>
          <w:rFonts w:asciiTheme="minorHAnsi" w:hAnsiTheme="minorHAnsi" w:cstheme="minorHAnsi"/>
          <w:b/>
          <w:bCs/>
          <w:color w:val="000000"/>
          <w:shd w:val="clear" w:color="auto" w:fill="FFFFFF"/>
        </w:rPr>
        <w:t>Spanò</w:t>
      </w:r>
      <w:proofErr w:type="spellEnd"/>
    </w:p>
    <w:p w14:paraId="3204F75D" w14:textId="77777777" w:rsidR="00C214F0" w:rsidRPr="0043731C" w:rsidRDefault="00C214F0" w:rsidP="00C214F0">
      <w:pPr>
        <w:ind w:left="-567" w:right="850"/>
        <w:jc w:val="both"/>
        <w:rPr>
          <w:rFonts w:asciiTheme="minorHAnsi" w:hAnsiTheme="minorHAnsi" w:cstheme="minorHAnsi"/>
          <w:color w:val="000000"/>
          <w:shd w:val="clear" w:color="auto" w:fill="FFFFFF"/>
        </w:rPr>
      </w:pPr>
    </w:p>
    <w:p w14:paraId="56BB40D4" w14:textId="77777777" w:rsidR="000072EF" w:rsidRPr="0043731C" w:rsidRDefault="000072EF" w:rsidP="00C214F0">
      <w:pPr>
        <w:ind w:left="-567" w:right="850"/>
        <w:jc w:val="both"/>
        <w:rPr>
          <w:rFonts w:asciiTheme="minorHAnsi" w:hAnsiTheme="minorHAnsi" w:cstheme="minorHAnsi"/>
          <w:color w:val="000000"/>
          <w:shd w:val="clear" w:color="auto" w:fill="FFFFFF"/>
        </w:rPr>
      </w:pPr>
      <w:r w:rsidRPr="0043731C">
        <w:rPr>
          <w:rFonts w:asciiTheme="minorHAnsi" w:hAnsiTheme="minorHAnsi" w:cstheme="minorHAnsi"/>
          <w:color w:val="000000"/>
          <w:shd w:val="clear" w:color="auto" w:fill="FFFFFF"/>
        </w:rPr>
        <w:t>ΧΩΡΟΣ ΥΠΟΔΟΧΗΣ ΤΗΣ ΒΙΒΛΙΟΘΗΚΗΣ</w:t>
      </w:r>
    </w:p>
    <w:p w14:paraId="2305CD31" w14:textId="77777777" w:rsidR="00C214F0" w:rsidRPr="0043731C" w:rsidRDefault="00C214F0" w:rsidP="00C214F0">
      <w:pPr>
        <w:ind w:left="-567" w:right="850"/>
        <w:jc w:val="both"/>
        <w:rPr>
          <w:rFonts w:asciiTheme="minorHAnsi" w:hAnsiTheme="minorHAnsi" w:cstheme="minorHAnsi"/>
          <w:color w:val="000000"/>
          <w:shd w:val="clear" w:color="auto" w:fill="FFFFFF"/>
        </w:rPr>
      </w:pPr>
    </w:p>
    <w:p w14:paraId="68B2EBAA" w14:textId="77777777" w:rsidR="000072EF" w:rsidRPr="0043731C" w:rsidRDefault="000072EF" w:rsidP="00C214F0">
      <w:pPr>
        <w:ind w:left="-567" w:right="850"/>
        <w:jc w:val="both"/>
        <w:rPr>
          <w:rFonts w:asciiTheme="minorHAnsi" w:hAnsiTheme="minorHAnsi" w:cstheme="minorHAnsi"/>
          <w:color w:val="000000"/>
          <w:shd w:val="clear" w:color="auto" w:fill="FFFFFF"/>
        </w:rPr>
      </w:pPr>
      <w:r w:rsidRPr="0043731C">
        <w:rPr>
          <w:rFonts w:asciiTheme="minorHAnsi" w:hAnsiTheme="minorHAnsi" w:cstheme="minorHAnsi"/>
          <w:color w:val="000000"/>
          <w:shd w:val="clear" w:color="auto" w:fill="FFFFFF"/>
        </w:rPr>
        <w:t>Δευτέρα-Παρασκευή / 10:00-19:00</w:t>
      </w:r>
    </w:p>
    <w:p w14:paraId="29E4DB8E" w14:textId="1860B892" w:rsidR="00C214F0" w:rsidRPr="0043731C" w:rsidRDefault="0043731C" w:rsidP="00C214F0">
      <w:pPr>
        <w:ind w:left="-567" w:right="850"/>
        <w:jc w:val="both"/>
        <w:rPr>
          <w:rFonts w:asciiTheme="minorHAnsi" w:hAnsiTheme="minorHAnsi" w:cstheme="minorHAnsi"/>
          <w:color w:val="000000"/>
          <w:shd w:val="clear" w:color="auto" w:fill="FFFFFF"/>
        </w:rPr>
      </w:pPr>
      <w:r w:rsidRPr="0043731C">
        <w:rPr>
          <w:rFonts w:asciiTheme="minorHAnsi" w:hAnsiTheme="minorHAnsi" w:cstheme="minorHAnsi"/>
          <w:color w:val="000000"/>
          <w:shd w:val="clear" w:color="auto" w:fill="FFFFFF"/>
        </w:rPr>
        <w:t>ΕΙΣΟΔΟΣ ΕΛΕΥΘΕΡΗ</w:t>
      </w:r>
    </w:p>
    <w:p w14:paraId="6C1D7960" w14:textId="77777777" w:rsidR="0043731C" w:rsidRPr="0043731C" w:rsidRDefault="0043731C" w:rsidP="00C214F0">
      <w:pPr>
        <w:ind w:left="-567" w:right="850"/>
        <w:jc w:val="both"/>
        <w:rPr>
          <w:rFonts w:asciiTheme="minorHAnsi" w:hAnsiTheme="minorHAnsi" w:cstheme="minorHAnsi"/>
          <w:color w:val="000000"/>
          <w:shd w:val="clear" w:color="auto" w:fill="FFFFFF"/>
        </w:rPr>
      </w:pPr>
    </w:p>
    <w:p w14:paraId="0E21D9B8" w14:textId="01872B12" w:rsidR="008442EB" w:rsidRPr="0043731C" w:rsidRDefault="000072EF" w:rsidP="0043731C">
      <w:pPr>
        <w:ind w:left="-567" w:right="850"/>
        <w:jc w:val="both"/>
        <w:rPr>
          <w:rFonts w:asciiTheme="minorHAnsi" w:hAnsiTheme="minorHAnsi" w:cstheme="minorHAnsi"/>
          <w:color w:val="000000"/>
          <w:shd w:val="clear" w:color="auto" w:fill="FFFFFF"/>
        </w:rPr>
      </w:pPr>
      <w:r w:rsidRPr="0043731C">
        <w:rPr>
          <w:rFonts w:asciiTheme="minorHAnsi" w:hAnsiTheme="minorHAnsi" w:cstheme="minorHAnsi"/>
          <w:color w:val="000000"/>
          <w:shd w:val="clear" w:color="auto" w:fill="FFFFFF"/>
        </w:rPr>
        <w:t xml:space="preserve">Ξεναγήσεις κατόπιν συνεννόησης </w:t>
      </w:r>
      <w:r w:rsidR="0043731C" w:rsidRPr="0043731C">
        <w:rPr>
          <w:rFonts w:asciiTheme="minorHAnsi" w:hAnsiTheme="minorHAnsi" w:cstheme="minorHAnsi"/>
          <w:color w:val="000000"/>
          <w:shd w:val="clear" w:color="auto" w:fill="FFFFFF"/>
        </w:rPr>
        <w:t xml:space="preserve">στο </w:t>
      </w:r>
      <w:r w:rsidRPr="0043731C">
        <w:rPr>
          <w:rFonts w:asciiTheme="minorHAnsi" w:hAnsiTheme="minorHAnsi" w:cstheme="minorHAnsi"/>
          <w:color w:val="000000"/>
          <w:shd w:val="clear" w:color="auto" w:fill="FFFFFF"/>
        </w:rPr>
        <w:t>210  72 82 553</w:t>
      </w:r>
    </w:p>
    <w:p w14:paraId="69245237" w14:textId="28F3055F" w:rsidR="0079631A" w:rsidRPr="0043731C" w:rsidRDefault="0079631A" w:rsidP="00C214F0">
      <w:pPr>
        <w:pStyle w:val="Web"/>
        <w:shd w:val="clear" w:color="auto" w:fill="FFFFFF"/>
        <w:tabs>
          <w:tab w:val="left" w:pos="9639"/>
        </w:tabs>
        <w:spacing w:before="0" w:beforeAutospacing="0" w:after="384" w:afterAutospacing="0"/>
        <w:ind w:left="-567" w:right="850"/>
        <w:jc w:val="right"/>
        <w:rPr>
          <w:rFonts w:asciiTheme="minorHAnsi" w:hAnsiTheme="minorHAnsi" w:cstheme="minorHAnsi"/>
        </w:rPr>
      </w:pPr>
      <w:r w:rsidRPr="0043731C">
        <w:rPr>
          <w:rFonts w:asciiTheme="minorHAnsi" w:hAnsiTheme="minorHAnsi" w:cstheme="minorHAnsi"/>
        </w:rPr>
        <w:t>ΜΕ ΤΗΝ ΠΑΡΑΚΛΗΣΗ ΤΗΣ ΔΗΜΟΣΙΕΥΣΗΣ</w:t>
      </w:r>
      <w:r w:rsidRPr="0043731C">
        <w:rPr>
          <w:rFonts w:asciiTheme="minorHAnsi" w:hAnsiTheme="minorHAnsi" w:cstheme="minorHAnsi"/>
        </w:rPr>
        <w:br/>
        <w:t>ΕΥΧΑΡΙΣΤΟΥΜΕ</w:t>
      </w:r>
    </w:p>
    <w:p w14:paraId="2CF3C0CE" w14:textId="77777777" w:rsidR="00E24DEC" w:rsidRPr="0043731C" w:rsidRDefault="0079631A" w:rsidP="00C214F0">
      <w:pPr>
        <w:pStyle w:val="Web"/>
        <w:shd w:val="clear" w:color="auto" w:fill="FFFFFF"/>
        <w:tabs>
          <w:tab w:val="left" w:pos="9639"/>
        </w:tabs>
        <w:spacing w:after="384"/>
        <w:ind w:left="-567" w:right="850"/>
        <w:jc w:val="right"/>
        <w:rPr>
          <w:rFonts w:asciiTheme="minorHAnsi" w:hAnsiTheme="minorHAnsi" w:cstheme="minorHAnsi"/>
        </w:rPr>
      </w:pPr>
      <w:r w:rsidRPr="0043731C">
        <w:rPr>
          <w:rFonts w:asciiTheme="minorHAnsi" w:hAnsiTheme="minorHAnsi" w:cstheme="minorHAnsi"/>
        </w:rPr>
        <w:t>Πληροφορίες για αυτό το δελτίο:</w:t>
      </w:r>
      <w:r w:rsidR="009F4E3E" w:rsidRPr="0043731C">
        <w:rPr>
          <w:rFonts w:asciiTheme="minorHAnsi" w:hAnsiTheme="minorHAnsi" w:cstheme="minorHAnsi"/>
        </w:rPr>
        <w:br/>
      </w:r>
      <w:r w:rsidRPr="0043731C">
        <w:rPr>
          <w:rFonts w:asciiTheme="minorHAnsi" w:hAnsiTheme="minorHAnsi" w:cstheme="minorHAnsi"/>
        </w:rPr>
        <w:br/>
      </w:r>
      <w:r w:rsidRPr="0043731C">
        <w:rPr>
          <w:rFonts w:asciiTheme="minorHAnsi" w:hAnsiTheme="minorHAnsi" w:cstheme="minorHAnsi"/>
          <w:b/>
          <w:bCs/>
        </w:rPr>
        <w:t>Μαριάννα Αναστασίου</w:t>
      </w:r>
      <w:r w:rsidRPr="0043731C">
        <w:rPr>
          <w:rFonts w:asciiTheme="minorHAnsi" w:hAnsiTheme="minorHAnsi" w:cstheme="minorHAnsi"/>
        </w:rPr>
        <w:br/>
        <w:t>Υπεύθυνη Επικοινωνίας και Συντονισμού Εκδηλώσεων</w:t>
      </w:r>
    </w:p>
    <w:p w14:paraId="4BFE190F" w14:textId="3A54DB20" w:rsidR="007D3077" w:rsidRPr="0043731C" w:rsidRDefault="0079631A" w:rsidP="00C214F0">
      <w:pPr>
        <w:pStyle w:val="Web"/>
        <w:shd w:val="clear" w:color="auto" w:fill="FFFFFF"/>
        <w:tabs>
          <w:tab w:val="left" w:pos="9639"/>
        </w:tabs>
        <w:spacing w:after="384"/>
        <w:ind w:left="-567" w:right="850"/>
        <w:jc w:val="right"/>
        <w:rPr>
          <w:rFonts w:asciiTheme="minorHAnsi" w:hAnsiTheme="minorHAnsi" w:cstheme="minorHAnsi"/>
        </w:rPr>
      </w:pPr>
      <w:r w:rsidRPr="0043731C">
        <w:rPr>
          <w:rFonts w:asciiTheme="minorHAnsi" w:hAnsiTheme="minorHAnsi" w:cstheme="minorHAnsi"/>
        </w:rPr>
        <w:br/>
        <w:t>Μουσική Βιβλιοθήκη «Λίλιαν Βουδούρη»</w:t>
      </w:r>
      <w:r w:rsidRPr="0043731C">
        <w:rPr>
          <w:rFonts w:asciiTheme="minorHAnsi" w:hAnsiTheme="minorHAnsi" w:cstheme="minorHAnsi"/>
        </w:rPr>
        <w:br/>
        <w:t>Σύλλογος Οι Φίλοι της Μουσικής</w:t>
      </w:r>
      <w:r w:rsidRPr="0043731C">
        <w:rPr>
          <w:rFonts w:asciiTheme="minorHAnsi" w:hAnsiTheme="minorHAnsi" w:cstheme="minorHAnsi"/>
        </w:rPr>
        <w:br/>
        <w:t>στο Μέγαρο Μουσικής Αθηνών</w:t>
      </w:r>
      <w:r w:rsidRPr="0043731C">
        <w:rPr>
          <w:rFonts w:asciiTheme="minorHAnsi" w:hAnsiTheme="minorHAnsi" w:cstheme="minorHAnsi"/>
        </w:rPr>
        <w:br/>
        <w:t>Τ 210-7282771</w:t>
      </w:r>
      <w:r w:rsidR="009F4E3E" w:rsidRPr="0043731C">
        <w:rPr>
          <w:rFonts w:asciiTheme="minorHAnsi" w:hAnsiTheme="minorHAnsi" w:cstheme="minorHAnsi"/>
        </w:rPr>
        <w:br/>
      </w:r>
      <w:proofErr w:type="spellStart"/>
      <w:r w:rsidR="009F4E3E" w:rsidRPr="0043731C">
        <w:rPr>
          <w:rFonts w:asciiTheme="minorHAnsi" w:hAnsiTheme="minorHAnsi" w:cstheme="minorHAnsi"/>
          <w:lang w:val="en-US"/>
        </w:rPr>
        <w:t>manastasiou</w:t>
      </w:r>
      <w:proofErr w:type="spellEnd"/>
      <w:r w:rsidR="009F4E3E" w:rsidRPr="0043731C">
        <w:rPr>
          <w:rFonts w:asciiTheme="minorHAnsi" w:hAnsiTheme="minorHAnsi" w:cstheme="minorHAnsi"/>
        </w:rPr>
        <w:t>@</w:t>
      </w:r>
      <w:r w:rsidR="009F4E3E" w:rsidRPr="0043731C">
        <w:rPr>
          <w:rFonts w:asciiTheme="minorHAnsi" w:hAnsiTheme="minorHAnsi" w:cstheme="minorHAnsi"/>
          <w:lang w:val="en-US"/>
        </w:rPr>
        <w:t>megaron</w:t>
      </w:r>
      <w:r w:rsidR="009F4E3E" w:rsidRPr="0043731C">
        <w:rPr>
          <w:rFonts w:asciiTheme="minorHAnsi" w:hAnsiTheme="minorHAnsi" w:cstheme="minorHAnsi"/>
        </w:rPr>
        <w:t>.</w:t>
      </w:r>
      <w:r w:rsidR="009F4E3E" w:rsidRPr="0043731C">
        <w:rPr>
          <w:rFonts w:asciiTheme="minorHAnsi" w:hAnsiTheme="minorHAnsi" w:cstheme="minorHAnsi"/>
          <w:lang w:val="en-US"/>
        </w:rPr>
        <w:t>gr</w:t>
      </w:r>
      <w:r w:rsidRPr="0043731C">
        <w:rPr>
          <w:rFonts w:asciiTheme="minorHAnsi" w:hAnsiTheme="minorHAnsi" w:cstheme="minorHAnsi"/>
        </w:rPr>
        <w:br/>
        <w:t>www.mmb.org.gr / www.sfm.gr</w:t>
      </w:r>
    </w:p>
    <w:sectPr w:rsidR="007D3077" w:rsidRPr="0043731C" w:rsidSect="00354479">
      <w:pgSz w:w="11906" w:h="16838"/>
      <w:pgMar w:top="1560" w:right="282" w:bottom="184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AA"/>
    <w:rsid w:val="000072EF"/>
    <w:rsid w:val="00033DD1"/>
    <w:rsid w:val="00051E81"/>
    <w:rsid w:val="00074A75"/>
    <w:rsid w:val="00144383"/>
    <w:rsid w:val="001522B9"/>
    <w:rsid w:val="00184F18"/>
    <w:rsid w:val="00191299"/>
    <w:rsid w:val="00192C39"/>
    <w:rsid w:val="001A2449"/>
    <w:rsid w:val="002561EC"/>
    <w:rsid w:val="00263CC1"/>
    <w:rsid w:val="00283241"/>
    <w:rsid w:val="002F5A7F"/>
    <w:rsid w:val="00314FAA"/>
    <w:rsid w:val="00320F0F"/>
    <w:rsid w:val="00330270"/>
    <w:rsid w:val="003341AA"/>
    <w:rsid w:val="00354479"/>
    <w:rsid w:val="0040793E"/>
    <w:rsid w:val="004121E6"/>
    <w:rsid w:val="0043731C"/>
    <w:rsid w:val="004D4116"/>
    <w:rsid w:val="0053162E"/>
    <w:rsid w:val="005400CC"/>
    <w:rsid w:val="00553E3D"/>
    <w:rsid w:val="00571777"/>
    <w:rsid w:val="005E4351"/>
    <w:rsid w:val="00645D5F"/>
    <w:rsid w:val="006700CF"/>
    <w:rsid w:val="0069251D"/>
    <w:rsid w:val="006D1FBC"/>
    <w:rsid w:val="006F1325"/>
    <w:rsid w:val="00761313"/>
    <w:rsid w:val="007707B2"/>
    <w:rsid w:val="0079631A"/>
    <w:rsid w:val="007D3077"/>
    <w:rsid w:val="007E415A"/>
    <w:rsid w:val="008442EB"/>
    <w:rsid w:val="00856B95"/>
    <w:rsid w:val="008705B2"/>
    <w:rsid w:val="008C54BB"/>
    <w:rsid w:val="008D5670"/>
    <w:rsid w:val="008F1782"/>
    <w:rsid w:val="00913BAD"/>
    <w:rsid w:val="009C2D50"/>
    <w:rsid w:val="009F4E3E"/>
    <w:rsid w:val="00A21247"/>
    <w:rsid w:val="00A61054"/>
    <w:rsid w:val="00B03151"/>
    <w:rsid w:val="00B66F1F"/>
    <w:rsid w:val="00B76C82"/>
    <w:rsid w:val="00BD0E0A"/>
    <w:rsid w:val="00C214F0"/>
    <w:rsid w:val="00C23CAD"/>
    <w:rsid w:val="00CA6DB0"/>
    <w:rsid w:val="00CF61D4"/>
    <w:rsid w:val="00D84B70"/>
    <w:rsid w:val="00DF77FB"/>
    <w:rsid w:val="00E11F89"/>
    <w:rsid w:val="00E24DEC"/>
    <w:rsid w:val="00E6778A"/>
    <w:rsid w:val="00EC172C"/>
    <w:rsid w:val="00EE518C"/>
    <w:rsid w:val="00F07385"/>
    <w:rsid w:val="00F1691F"/>
    <w:rsid w:val="00F27DF4"/>
    <w:rsid w:val="00F326FF"/>
    <w:rsid w:val="00F463AC"/>
    <w:rsid w:val="00F83B1B"/>
    <w:rsid w:val="00F979FC"/>
    <w:rsid w:val="00FB2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5EF2"/>
  <w15:chartTrackingRefBased/>
  <w15:docId w15:val="{C311F738-9EF9-4DAF-B9BE-3B44C49A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4F0"/>
    <w:pPr>
      <w:spacing w:after="0" w:line="240" w:lineRule="auto"/>
    </w:pPr>
    <w:rPr>
      <w:rFonts w:ascii="Calibri" w:hAnsi="Calibri" w:cs="Times New Roman"/>
    </w:rPr>
  </w:style>
  <w:style w:type="paragraph" w:styleId="1">
    <w:name w:val="heading 1"/>
    <w:basedOn w:val="a"/>
    <w:link w:val="1Char"/>
    <w:uiPriority w:val="9"/>
    <w:qFormat/>
    <w:rsid w:val="00E11F89"/>
    <w:pPr>
      <w:spacing w:before="100" w:beforeAutospacing="1" w:after="100" w:afterAutospacing="1"/>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1522B9"/>
    <w:pPr>
      <w:spacing w:before="100" w:beforeAutospacing="1" w:after="100" w:afterAutospacing="1"/>
    </w:pPr>
    <w:rPr>
      <w:rFonts w:ascii="Times New Roman" w:hAnsi="Times New Roman"/>
      <w:sz w:val="24"/>
      <w:szCs w:val="24"/>
      <w:lang w:eastAsia="el-GR"/>
    </w:rPr>
  </w:style>
  <w:style w:type="character" w:styleId="-">
    <w:name w:val="Hyperlink"/>
    <w:basedOn w:val="a0"/>
    <w:uiPriority w:val="99"/>
    <w:unhideWhenUsed/>
    <w:rsid w:val="004121E6"/>
    <w:rPr>
      <w:color w:val="0563C1" w:themeColor="hyperlink"/>
      <w:u w:val="single"/>
    </w:rPr>
  </w:style>
  <w:style w:type="character" w:styleId="a3">
    <w:name w:val="Unresolved Mention"/>
    <w:basedOn w:val="a0"/>
    <w:uiPriority w:val="99"/>
    <w:semiHidden/>
    <w:unhideWhenUsed/>
    <w:rsid w:val="004121E6"/>
    <w:rPr>
      <w:color w:val="605E5C"/>
      <w:shd w:val="clear" w:color="auto" w:fill="E1DFDD"/>
    </w:rPr>
  </w:style>
  <w:style w:type="character" w:customStyle="1" w:styleId="1Char">
    <w:name w:val="Επικεφαλίδα 1 Char"/>
    <w:basedOn w:val="a0"/>
    <w:link w:val="1"/>
    <w:uiPriority w:val="9"/>
    <w:rsid w:val="00E11F89"/>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F83B1B"/>
    <w:rPr>
      <w:color w:val="954F72" w:themeColor="followedHyperlink"/>
      <w:u w:val="single"/>
    </w:rPr>
  </w:style>
  <w:style w:type="paragraph" w:customStyle="1" w:styleId="Normal1">
    <w:name w:val="Normal1"/>
    <w:rsid w:val="00F979FC"/>
    <w:pPr>
      <w:spacing w:before="100" w:beforeAutospacing="1" w:after="100" w:afterAutospacing="1" w:line="256" w:lineRule="auto"/>
    </w:pPr>
    <w:rPr>
      <w:rFonts w:ascii="Calibri" w:eastAsia="Times New Roman" w:hAnsi="Calibri" w:cs="Times New Roman"/>
      <w:sz w:val="24"/>
      <w:szCs w:val="24"/>
      <w:lang w:eastAsia="el-GR"/>
    </w:rPr>
  </w:style>
  <w:style w:type="paragraph" w:styleId="a4">
    <w:name w:val="No Spacing"/>
    <w:link w:val="Char"/>
    <w:uiPriority w:val="1"/>
    <w:qFormat/>
    <w:rsid w:val="00283241"/>
    <w:pPr>
      <w:spacing w:after="0" w:line="240" w:lineRule="auto"/>
    </w:pPr>
    <w:rPr>
      <w:rFonts w:ascii="Calibri" w:eastAsia="Calibri" w:hAnsi="Calibri" w:cs="Times New Roman"/>
    </w:rPr>
  </w:style>
  <w:style w:type="table" w:styleId="a5">
    <w:name w:val="Table Grid"/>
    <w:basedOn w:val="a1"/>
    <w:uiPriority w:val="39"/>
    <w:rsid w:val="0035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Χωρίς διάστιχο Char"/>
    <w:link w:val="a4"/>
    <w:uiPriority w:val="1"/>
    <w:rsid w:val="000072EF"/>
    <w:rPr>
      <w:rFonts w:ascii="Calibri" w:eastAsia="Calibri" w:hAnsi="Calibri" w:cs="Times New Roman"/>
    </w:rPr>
  </w:style>
  <w:style w:type="character" w:styleId="a6">
    <w:name w:val="Emphasis"/>
    <w:basedOn w:val="a0"/>
    <w:uiPriority w:val="20"/>
    <w:qFormat/>
    <w:rsid w:val="00007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6869">
      <w:bodyDiv w:val="1"/>
      <w:marLeft w:val="0"/>
      <w:marRight w:val="0"/>
      <w:marTop w:val="0"/>
      <w:marBottom w:val="0"/>
      <w:divBdr>
        <w:top w:val="none" w:sz="0" w:space="0" w:color="auto"/>
        <w:left w:val="none" w:sz="0" w:space="0" w:color="auto"/>
        <w:bottom w:val="none" w:sz="0" w:space="0" w:color="auto"/>
        <w:right w:val="none" w:sz="0" w:space="0" w:color="auto"/>
      </w:divBdr>
    </w:div>
    <w:div w:id="368533537">
      <w:bodyDiv w:val="1"/>
      <w:marLeft w:val="0"/>
      <w:marRight w:val="0"/>
      <w:marTop w:val="0"/>
      <w:marBottom w:val="0"/>
      <w:divBdr>
        <w:top w:val="none" w:sz="0" w:space="0" w:color="auto"/>
        <w:left w:val="none" w:sz="0" w:space="0" w:color="auto"/>
        <w:bottom w:val="none" w:sz="0" w:space="0" w:color="auto"/>
        <w:right w:val="none" w:sz="0" w:space="0" w:color="auto"/>
      </w:divBdr>
    </w:div>
    <w:div w:id="602811811">
      <w:bodyDiv w:val="1"/>
      <w:marLeft w:val="0"/>
      <w:marRight w:val="0"/>
      <w:marTop w:val="0"/>
      <w:marBottom w:val="0"/>
      <w:divBdr>
        <w:top w:val="none" w:sz="0" w:space="0" w:color="auto"/>
        <w:left w:val="none" w:sz="0" w:space="0" w:color="auto"/>
        <w:bottom w:val="none" w:sz="0" w:space="0" w:color="auto"/>
        <w:right w:val="none" w:sz="0" w:space="0" w:color="auto"/>
      </w:divBdr>
    </w:div>
    <w:div w:id="758603224">
      <w:bodyDiv w:val="1"/>
      <w:marLeft w:val="0"/>
      <w:marRight w:val="0"/>
      <w:marTop w:val="0"/>
      <w:marBottom w:val="0"/>
      <w:divBdr>
        <w:top w:val="none" w:sz="0" w:space="0" w:color="auto"/>
        <w:left w:val="none" w:sz="0" w:space="0" w:color="auto"/>
        <w:bottom w:val="none" w:sz="0" w:space="0" w:color="auto"/>
        <w:right w:val="none" w:sz="0" w:space="0" w:color="auto"/>
      </w:divBdr>
    </w:div>
    <w:div w:id="956719581">
      <w:bodyDiv w:val="1"/>
      <w:marLeft w:val="0"/>
      <w:marRight w:val="0"/>
      <w:marTop w:val="0"/>
      <w:marBottom w:val="0"/>
      <w:divBdr>
        <w:top w:val="none" w:sz="0" w:space="0" w:color="auto"/>
        <w:left w:val="none" w:sz="0" w:space="0" w:color="auto"/>
        <w:bottom w:val="none" w:sz="0" w:space="0" w:color="auto"/>
        <w:right w:val="none" w:sz="0" w:space="0" w:color="auto"/>
      </w:divBdr>
    </w:div>
    <w:div w:id="1450709746">
      <w:bodyDiv w:val="1"/>
      <w:marLeft w:val="0"/>
      <w:marRight w:val="0"/>
      <w:marTop w:val="0"/>
      <w:marBottom w:val="0"/>
      <w:divBdr>
        <w:top w:val="none" w:sz="0" w:space="0" w:color="auto"/>
        <w:left w:val="none" w:sz="0" w:space="0" w:color="auto"/>
        <w:bottom w:val="none" w:sz="0" w:space="0" w:color="auto"/>
        <w:right w:val="none" w:sz="0" w:space="0" w:color="auto"/>
      </w:divBdr>
    </w:div>
    <w:div w:id="18672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328</Words>
  <Characters>1776</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Anthopoulou</dc:creator>
  <cp:keywords/>
  <dc:description/>
  <cp:lastModifiedBy>Mariana Anastasiou</cp:lastModifiedBy>
  <cp:revision>4</cp:revision>
  <cp:lastPrinted>2025-03-04T14:42:00Z</cp:lastPrinted>
  <dcterms:created xsi:type="dcterms:W3CDTF">2025-03-20T14:56:00Z</dcterms:created>
  <dcterms:modified xsi:type="dcterms:W3CDTF">2025-03-21T10:36:00Z</dcterms:modified>
</cp:coreProperties>
</file>