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279B" w14:textId="51C83D67" w:rsidR="006F1325" w:rsidRDefault="00354479" w:rsidP="001816D7">
      <w:pPr>
        <w:spacing w:after="160" w:line="259" w:lineRule="auto"/>
        <w:ind w:left="-1276"/>
        <w:jc w:val="center"/>
        <w:rPr>
          <w:rFonts w:ascii="Tahoma" w:hAnsi="Tahoma" w:cs="Tahoma"/>
          <w:noProof/>
          <w:sz w:val="24"/>
          <w:szCs w:val="24"/>
        </w:rPr>
      </w:pPr>
      <w:r w:rsidRPr="00B03151">
        <w:rPr>
          <w:rFonts w:ascii="Tahoma" w:hAnsi="Tahoma" w:cs="Tahoma"/>
          <w:b/>
          <w:noProof/>
          <w:sz w:val="24"/>
          <w:szCs w:val="24"/>
        </w:rPr>
        <w:drawing>
          <wp:inline distT="0" distB="0" distL="0" distR="0" wp14:anchorId="2F2954D3" wp14:editId="1FEF20C9">
            <wp:extent cx="682455" cy="1036320"/>
            <wp:effectExtent l="0" t="0" r="381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99220" cy="1061779"/>
                    </a:xfrm>
                    <a:prstGeom prst="rect">
                      <a:avLst/>
                    </a:prstGeom>
                    <a:noFill/>
                    <a:ln>
                      <a:noFill/>
                    </a:ln>
                  </pic:spPr>
                </pic:pic>
              </a:graphicData>
            </a:graphic>
          </wp:inline>
        </w:drawing>
      </w:r>
      <w:r w:rsidR="005400CC" w:rsidRPr="00B03151">
        <w:rPr>
          <w:rFonts w:ascii="Tahoma" w:hAnsi="Tahoma" w:cs="Tahoma"/>
          <w:noProof/>
          <w:sz w:val="24"/>
          <w:szCs w:val="24"/>
          <w:lang w:eastAsia="el-GR"/>
        </w:rPr>
        <w:drawing>
          <wp:inline distT="0" distB="0" distL="0" distR="0" wp14:anchorId="66697EA0" wp14:editId="7AA4D0E7">
            <wp:extent cx="1303020" cy="525481"/>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9350" cy="544165"/>
                    </a:xfrm>
                    <a:prstGeom prst="rect">
                      <a:avLst/>
                    </a:prstGeom>
                    <a:noFill/>
                    <a:ln>
                      <a:noFill/>
                    </a:ln>
                  </pic:spPr>
                </pic:pic>
              </a:graphicData>
            </a:graphic>
          </wp:inline>
        </w:drawing>
      </w:r>
      <w:r w:rsidR="00595DA7">
        <w:rPr>
          <w:rFonts w:ascii="Tahoma" w:hAnsi="Tahoma" w:cs="Tahoma"/>
          <w:noProof/>
          <w:sz w:val="24"/>
          <w:szCs w:val="24"/>
        </w:rPr>
        <w:drawing>
          <wp:inline distT="0" distB="0" distL="0" distR="0" wp14:anchorId="45B142A2" wp14:editId="5B5C2FDB">
            <wp:extent cx="1143000" cy="596905"/>
            <wp:effectExtent l="0" t="0" r="0" b="0"/>
            <wp:docPr id="27219024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0247" name="Εικόνα 2721902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549" cy="614947"/>
                    </a:xfrm>
                    <a:prstGeom prst="rect">
                      <a:avLst/>
                    </a:prstGeom>
                  </pic:spPr>
                </pic:pic>
              </a:graphicData>
            </a:graphic>
          </wp:inline>
        </w:drawing>
      </w:r>
      <w:r w:rsidR="00595DA7">
        <w:rPr>
          <w:rFonts w:ascii="Tahoma" w:hAnsi="Tahoma" w:cs="Tahoma"/>
          <w:noProof/>
          <w:sz w:val="24"/>
          <w:szCs w:val="24"/>
        </w:rPr>
        <w:t xml:space="preserve">  </w:t>
      </w:r>
      <w:r w:rsidR="00595DA7">
        <w:rPr>
          <w:rFonts w:ascii="Tahoma" w:hAnsi="Tahoma" w:cs="Tahoma"/>
          <w:noProof/>
          <w:sz w:val="24"/>
          <w:szCs w:val="24"/>
        </w:rPr>
        <w:drawing>
          <wp:inline distT="0" distB="0" distL="0" distR="0" wp14:anchorId="63184B9A" wp14:editId="5505D228">
            <wp:extent cx="1204632" cy="655320"/>
            <wp:effectExtent l="0" t="0" r="0" b="0"/>
            <wp:docPr id="844831818" name="Εικόνα 1" descr="Εικόνα που περιέχει γραμματοσειρά, γραφικά, κείμενο,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31818" name="Εικόνα 1" descr="Εικόνα που περιέχει γραμματοσειρά, γραφικά, κείμενο, γραφιστική&#10;&#10;Το περιεχόμενο που δημιουργείται από τεχνολογία AI ενδέχεται να είναι εσφαλμένο."/>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717" cy="658086"/>
                    </a:xfrm>
                    <a:prstGeom prst="rect">
                      <a:avLst/>
                    </a:prstGeom>
                  </pic:spPr>
                </pic:pic>
              </a:graphicData>
            </a:graphic>
          </wp:inline>
        </w:drawing>
      </w:r>
      <w:r w:rsidR="00595DA7">
        <w:rPr>
          <w:rFonts w:ascii="Tahoma" w:hAnsi="Tahoma" w:cs="Tahoma"/>
          <w:noProof/>
          <w:sz w:val="24"/>
          <w:szCs w:val="24"/>
        </w:rPr>
        <w:t xml:space="preserve">  </w:t>
      </w:r>
      <w:r w:rsidR="00595DA7">
        <w:rPr>
          <w:rFonts w:ascii="Tahoma" w:hAnsi="Tahoma" w:cs="Tahoma"/>
          <w:noProof/>
          <w:sz w:val="24"/>
          <w:szCs w:val="24"/>
        </w:rPr>
        <w:drawing>
          <wp:inline distT="0" distB="0" distL="0" distR="0" wp14:anchorId="147CF047" wp14:editId="31793349">
            <wp:extent cx="2173300" cy="594360"/>
            <wp:effectExtent l="0" t="0" r="0" b="0"/>
            <wp:docPr id="16966982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98247" name="Εικόνα 16966982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201" cy="598982"/>
                    </a:xfrm>
                    <a:prstGeom prst="rect">
                      <a:avLst/>
                    </a:prstGeom>
                  </pic:spPr>
                </pic:pic>
              </a:graphicData>
            </a:graphic>
          </wp:inline>
        </w:drawing>
      </w:r>
    </w:p>
    <w:p w14:paraId="386DDD61" w14:textId="77777777" w:rsidR="00595DA7" w:rsidRDefault="00595DA7" w:rsidP="001816D7">
      <w:pPr>
        <w:spacing w:after="160" w:line="259" w:lineRule="auto"/>
        <w:ind w:left="-567"/>
        <w:jc w:val="right"/>
        <w:rPr>
          <w:rFonts w:ascii="Tahoma" w:hAnsi="Tahoma" w:cs="Tahoma"/>
          <w:noProof/>
          <w:sz w:val="24"/>
          <w:szCs w:val="24"/>
        </w:rPr>
      </w:pPr>
    </w:p>
    <w:p w14:paraId="36AC6A9E" w14:textId="5D5AAF4A" w:rsidR="006F1325" w:rsidRPr="00B03151" w:rsidRDefault="00354479" w:rsidP="001816D7">
      <w:pPr>
        <w:spacing w:after="160" w:line="259" w:lineRule="auto"/>
        <w:ind w:left="-567" w:right="709"/>
        <w:jc w:val="right"/>
        <w:rPr>
          <w:rFonts w:ascii="Tahoma" w:hAnsi="Tahoma" w:cs="Tahoma"/>
          <w:noProof/>
          <w:sz w:val="24"/>
          <w:szCs w:val="24"/>
        </w:rPr>
      </w:pPr>
      <w:r>
        <w:rPr>
          <w:rFonts w:ascii="Tahoma" w:hAnsi="Tahoma" w:cs="Tahoma"/>
          <w:noProof/>
          <w:sz w:val="24"/>
          <w:szCs w:val="24"/>
        </w:rPr>
        <w:t xml:space="preserve"> </w:t>
      </w:r>
      <w:r w:rsidR="006F1325" w:rsidRPr="00B03151">
        <w:rPr>
          <w:rFonts w:ascii="Tahoma" w:hAnsi="Tahoma" w:cs="Tahoma"/>
          <w:noProof/>
          <w:sz w:val="24"/>
          <w:szCs w:val="24"/>
        </w:rPr>
        <w:t xml:space="preserve">Αθήνα, </w:t>
      </w:r>
      <w:r w:rsidR="00595DA7">
        <w:rPr>
          <w:rFonts w:ascii="Tahoma" w:hAnsi="Tahoma" w:cs="Tahoma"/>
          <w:noProof/>
          <w:sz w:val="24"/>
          <w:szCs w:val="24"/>
        </w:rPr>
        <w:t>1 Οκτωβρίου</w:t>
      </w:r>
      <w:r w:rsidR="00191299" w:rsidRPr="00B03151">
        <w:rPr>
          <w:rFonts w:ascii="Tahoma" w:hAnsi="Tahoma" w:cs="Tahoma"/>
          <w:noProof/>
          <w:sz w:val="24"/>
          <w:szCs w:val="24"/>
        </w:rPr>
        <w:t xml:space="preserve"> 2025</w:t>
      </w:r>
    </w:p>
    <w:p w14:paraId="667FC156" w14:textId="77777777" w:rsidR="001816D7" w:rsidRDefault="001816D7" w:rsidP="001816D7">
      <w:pPr>
        <w:ind w:left="-567" w:right="709"/>
        <w:jc w:val="center"/>
        <w:rPr>
          <w:rFonts w:ascii="Tahoma" w:eastAsia="Times New Roman" w:hAnsi="Tahoma" w:cs="Tahoma"/>
          <w:color w:val="595959" w:themeColor="text1" w:themeTint="A6"/>
          <w:sz w:val="24"/>
          <w:szCs w:val="24"/>
          <w:lang w:eastAsia="el-GR"/>
        </w:rPr>
      </w:pPr>
    </w:p>
    <w:p w14:paraId="522F8198" w14:textId="4C25F047" w:rsidR="00283241" w:rsidRDefault="00074A75" w:rsidP="001816D7">
      <w:pPr>
        <w:ind w:left="-567" w:right="709"/>
        <w:jc w:val="center"/>
        <w:rPr>
          <w:rFonts w:ascii="Tahoma" w:eastAsia="Times New Roman" w:hAnsi="Tahoma" w:cs="Tahoma"/>
          <w:color w:val="595959" w:themeColor="text1" w:themeTint="A6"/>
          <w:sz w:val="24"/>
          <w:szCs w:val="24"/>
          <w:lang w:eastAsia="el-GR"/>
        </w:rPr>
      </w:pPr>
      <w:r w:rsidRPr="00B03151">
        <w:rPr>
          <w:rFonts w:ascii="Tahoma" w:eastAsia="Times New Roman" w:hAnsi="Tahoma" w:cs="Tahoma"/>
          <w:color w:val="595959" w:themeColor="text1" w:themeTint="A6"/>
          <w:sz w:val="24"/>
          <w:szCs w:val="24"/>
          <w:lang w:eastAsia="el-GR"/>
        </w:rPr>
        <w:t>ΔΕΛΤΙΟ ΤΥΠΟΥ</w:t>
      </w:r>
    </w:p>
    <w:p w14:paraId="13794451" w14:textId="77777777" w:rsidR="001816D7" w:rsidRPr="00B03151" w:rsidRDefault="001816D7" w:rsidP="001816D7">
      <w:pPr>
        <w:ind w:left="-567" w:right="709"/>
        <w:jc w:val="center"/>
        <w:rPr>
          <w:rFonts w:ascii="Tahoma" w:eastAsia="Times New Roman" w:hAnsi="Tahoma" w:cs="Tahoma"/>
          <w:color w:val="595959" w:themeColor="text1" w:themeTint="A6"/>
          <w:sz w:val="24"/>
          <w:szCs w:val="24"/>
          <w:lang w:eastAsia="el-GR"/>
        </w:rPr>
      </w:pPr>
    </w:p>
    <w:p w14:paraId="1AB4A883" w14:textId="77777777" w:rsidR="00283241" w:rsidRPr="00B03151" w:rsidRDefault="00283241" w:rsidP="001816D7">
      <w:pPr>
        <w:ind w:left="-567" w:right="709"/>
        <w:jc w:val="center"/>
        <w:rPr>
          <w:rFonts w:ascii="Tahoma" w:eastAsia="Times New Roman" w:hAnsi="Tahoma" w:cs="Tahoma"/>
          <w:b/>
          <w:bCs/>
          <w:sz w:val="24"/>
          <w:szCs w:val="24"/>
          <w:lang w:eastAsia="el-GR"/>
        </w:rPr>
      </w:pPr>
    </w:p>
    <w:p w14:paraId="69791875" w14:textId="77777777" w:rsidR="00283241" w:rsidRPr="00B03151" w:rsidRDefault="00283241" w:rsidP="001816D7">
      <w:pPr>
        <w:pStyle w:val="a4"/>
        <w:spacing w:line="276" w:lineRule="auto"/>
        <w:ind w:left="-567" w:right="709"/>
        <w:jc w:val="center"/>
        <w:rPr>
          <w:rFonts w:ascii="Tahoma" w:hAnsi="Tahoma" w:cs="Tahoma"/>
          <w:b/>
          <w:color w:val="000000"/>
          <w:sz w:val="24"/>
          <w:szCs w:val="24"/>
        </w:rPr>
      </w:pPr>
      <w:r w:rsidRPr="00B03151">
        <w:rPr>
          <w:rFonts w:ascii="Tahoma" w:hAnsi="Tahoma" w:cs="Tahoma"/>
          <w:b/>
          <w:color w:val="000000"/>
          <w:sz w:val="24"/>
          <w:szCs w:val="24"/>
        </w:rPr>
        <w:t>Μουσική Βιβλιοθήκη «</w:t>
      </w:r>
      <w:proofErr w:type="spellStart"/>
      <w:r w:rsidRPr="00B03151">
        <w:rPr>
          <w:rFonts w:ascii="Tahoma" w:hAnsi="Tahoma" w:cs="Tahoma"/>
          <w:b/>
          <w:color w:val="000000"/>
          <w:sz w:val="24"/>
          <w:szCs w:val="24"/>
        </w:rPr>
        <w:t>Λίλιαν</w:t>
      </w:r>
      <w:proofErr w:type="spellEnd"/>
      <w:r w:rsidRPr="00B03151">
        <w:rPr>
          <w:rFonts w:ascii="Tahoma" w:hAnsi="Tahoma" w:cs="Tahoma"/>
          <w:b/>
          <w:color w:val="000000"/>
          <w:sz w:val="24"/>
          <w:szCs w:val="24"/>
        </w:rPr>
        <w:t xml:space="preserve"> Βουδούρη» του Συλλόγου Οι Φίλοι της Μουσικής</w:t>
      </w:r>
    </w:p>
    <w:p w14:paraId="39D4EFF7" w14:textId="39069CDD" w:rsidR="008442EB" w:rsidRPr="008442EB" w:rsidRDefault="00283241" w:rsidP="001816D7">
      <w:pPr>
        <w:pStyle w:val="a4"/>
        <w:spacing w:line="276" w:lineRule="auto"/>
        <w:ind w:left="-851" w:right="709"/>
        <w:jc w:val="center"/>
        <w:rPr>
          <w:rFonts w:ascii="Tahoma" w:hAnsi="Tahoma" w:cs="Tahoma"/>
          <w:b/>
          <w:color w:val="000000"/>
          <w:sz w:val="24"/>
          <w:szCs w:val="24"/>
          <w:lang w:val="en-US"/>
        </w:rPr>
      </w:pPr>
      <w:r w:rsidRPr="00B03151">
        <w:rPr>
          <w:rFonts w:ascii="Tahoma" w:hAnsi="Tahoma" w:cs="Tahoma"/>
          <w:b/>
          <w:color w:val="000000"/>
          <w:sz w:val="24"/>
          <w:szCs w:val="24"/>
        </w:rPr>
        <w:t xml:space="preserve"> στο Μέγαρο Μουσικής Αθηνών</w:t>
      </w:r>
    </w:p>
    <w:p w14:paraId="26DB5354" w14:textId="77777777" w:rsidR="00354479" w:rsidRDefault="00354479" w:rsidP="001816D7">
      <w:pPr>
        <w:pStyle w:val="a4"/>
        <w:spacing w:line="276" w:lineRule="auto"/>
        <w:ind w:left="-567" w:right="709"/>
        <w:jc w:val="center"/>
        <w:rPr>
          <w:rFonts w:ascii="Tahoma" w:hAnsi="Tahoma" w:cs="Tahoma"/>
          <w:b/>
          <w:color w:val="000000"/>
          <w:sz w:val="24"/>
          <w:szCs w:val="24"/>
        </w:rPr>
      </w:pP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4537"/>
      </w:tblGrid>
      <w:tr w:rsidR="00354479" w:rsidRPr="001816D7" w14:paraId="688C02C5" w14:textId="77777777" w:rsidTr="001816D7">
        <w:trPr>
          <w:trHeight w:val="5481"/>
        </w:trPr>
        <w:tc>
          <w:tcPr>
            <w:tcW w:w="5496" w:type="dxa"/>
          </w:tcPr>
          <w:p w14:paraId="74EFD99C" w14:textId="6049F25F" w:rsidR="00354479" w:rsidRPr="001816D7" w:rsidRDefault="00047D3D" w:rsidP="001816D7">
            <w:pPr>
              <w:pStyle w:val="a4"/>
              <w:spacing w:line="276" w:lineRule="auto"/>
              <w:ind w:left="172" w:right="709"/>
              <w:jc w:val="center"/>
              <w:rPr>
                <w:rFonts w:ascii="Tahoma" w:hAnsi="Tahoma" w:cs="Tahoma"/>
                <w:b/>
                <w:color w:val="000000"/>
                <w:sz w:val="24"/>
                <w:szCs w:val="24"/>
              </w:rPr>
            </w:pPr>
            <w:r w:rsidRPr="001816D7">
              <w:rPr>
                <w:rFonts w:ascii="Tahoma" w:hAnsi="Tahoma" w:cs="Tahoma"/>
                <w:b/>
                <w:noProof/>
                <w:color w:val="000000"/>
                <w:sz w:val="24"/>
                <w:szCs w:val="24"/>
              </w:rPr>
              <w:drawing>
                <wp:inline distT="0" distB="0" distL="0" distR="0" wp14:anchorId="0FE42239" wp14:editId="4016DE48">
                  <wp:extent cx="3350760" cy="3048000"/>
                  <wp:effectExtent l="0" t="0" r="2540" b="0"/>
                  <wp:docPr id="76991108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11088" name="Εικόνα 7699110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6868" cy="3053556"/>
                          </a:xfrm>
                          <a:prstGeom prst="rect">
                            <a:avLst/>
                          </a:prstGeom>
                        </pic:spPr>
                      </pic:pic>
                    </a:graphicData>
                  </a:graphic>
                </wp:inline>
              </w:drawing>
            </w:r>
          </w:p>
          <w:p w14:paraId="4E187249" w14:textId="78DD3403" w:rsidR="00354479" w:rsidRPr="001816D7" w:rsidRDefault="00354479" w:rsidP="001816D7">
            <w:pPr>
              <w:pStyle w:val="a4"/>
              <w:spacing w:line="276" w:lineRule="auto"/>
              <w:ind w:right="709"/>
              <w:jc w:val="center"/>
              <w:rPr>
                <w:rFonts w:ascii="Tahoma" w:hAnsi="Tahoma" w:cs="Tahoma"/>
                <w:b/>
                <w:color w:val="000000"/>
                <w:sz w:val="24"/>
                <w:szCs w:val="24"/>
              </w:rPr>
            </w:pPr>
          </w:p>
        </w:tc>
        <w:tc>
          <w:tcPr>
            <w:tcW w:w="5419" w:type="dxa"/>
          </w:tcPr>
          <w:p w14:paraId="72E4485B" w14:textId="77777777" w:rsidR="008A1849" w:rsidRDefault="008A1849" w:rsidP="001816D7">
            <w:pPr>
              <w:ind w:right="709"/>
              <w:jc w:val="center"/>
              <w:rPr>
                <w:rFonts w:ascii="Tahoma" w:hAnsi="Tahoma" w:cs="Tahoma"/>
                <w:sz w:val="24"/>
                <w:szCs w:val="24"/>
              </w:rPr>
            </w:pPr>
          </w:p>
          <w:p w14:paraId="79E78754" w14:textId="69977805" w:rsidR="00192C39" w:rsidRPr="001816D7" w:rsidRDefault="00192C39" w:rsidP="001816D7">
            <w:pPr>
              <w:ind w:right="709"/>
              <w:jc w:val="center"/>
              <w:rPr>
                <w:rFonts w:ascii="Tahoma" w:hAnsi="Tahoma" w:cs="Tahoma"/>
                <w:sz w:val="24"/>
                <w:szCs w:val="24"/>
              </w:rPr>
            </w:pPr>
            <w:r w:rsidRPr="001816D7">
              <w:rPr>
                <w:rFonts w:ascii="Tahoma" w:hAnsi="Tahoma" w:cs="Tahoma"/>
                <w:sz w:val="24"/>
                <w:szCs w:val="24"/>
              </w:rPr>
              <w:t>Σ</w:t>
            </w:r>
            <w:r w:rsidR="002F5A7F" w:rsidRPr="001816D7">
              <w:rPr>
                <w:rFonts w:ascii="Tahoma" w:hAnsi="Tahoma" w:cs="Tahoma"/>
                <w:sz w:val="24"/>
                <w:szCs w:val="24"/>
              </w:rPr>
              <w:t xml:space="preserve"> </w:t>
            </w:r>
            <w:r w:rsidRPr="001816D7">
              <w:rPr>
                <w:rFonts w:ascii="Tahoma" w:hAnsi="Tahoma" w:cs="Tahoma"/>
                <w:sz w:val="24"/>
                <w:szCs w:val="24"/>
              </w:rPr>
              <w:t>Υ</w:t>
            </w:r>
            <w:r w:rsidR="002F5A7F" w:rsidRPr="001816D7">
              <w:rPr>
                <w:rFonts w:ascii="Tahoma" w:hAnsi="Tahoma" w:cs="Tahoma"/>
                <w:sz w:val="24"/>
                <w:szCs w:val="24"/>
              </w:rPr>
              <w:t xml:space="preserve"> </w:t>
            </w:r>
            <w:r w:rsidRPr="001816D7">
              <w:rPr>
                <w:rFonts w:ascii="Tahoma" w:hAnsi="Tahoma" w:cs="Tahoma"/>
                <w:sz w:val="24"/>
                <w:szCs w:val="24"/>
              </w:rPr>
              <w:t>Ν</w:t>
            </w:r>
            <w:r w:rsidR="002F5A7F" w:rsidRPr="001816D7">
              <w:rPr>
                <w:rFonts w:ascii="Tahoma" w:hAnsi="Tahoma" w:cs="Tahoma"/>
                <w:sz w:val="24"/>
                <w:szCs w:val="24"/>
              </w:rPr>
              <w:t xml:space="preserve"> </w:t>
            </w:r>
            <w:r w:rsidRPr="001816D7">
              <w:rPr>
                <w:rFonts w:ascii="Tahoma" w:hAnsi="Tahoma" w:cs="Tahoma"/>
                <w:sz w:val="24"/>
                <w:szCs w:val="24"/>
              </w:rPr>
              <w:t>Α</w:t>
            </w:r>
            <w:r w:rsidR="002F5A7F" w:rsidRPr="001816D7">
              <w:rPr>
                <w:rFonts w:ascii="Tahoma" w:hAnsi="Tahoma" w:cs="Tahoma"/>
                <w:sz w:val="24"/>
                <w:szCs w:val="24"/>
              </w:rPr>
              <w:t xml:space="preserve"> </w:t>
            </w:r>
            <w:r w:rsidRPr="001816D7">
              <w:rPr>
                <w:rFonts w:ascii="Tahoma" w:hAnsi="Tahoma" w:cs="Tahoma"/>
                <w:sz w:val="24"/>
                <w:szCs w:val="24"/>
              </w:rPr>
              <w:t>Υ</w:t>
            </w:r>
            <w:r w:rsidR="002F5A7F" w:rsidRPr="001816D7">
              <w:rPr>
                <w:rFonts w:ascii="Tahoma" w:hAnsi="Tahoma" w:cs="Tahoma"/>
                <w:sz w:val="24"/>
                <w:szCs w:val="24"/>
              </w:rPr>
              <w:t xml:space="preserve"> </w:t>
            </w:r>
            <w:r w:rsidRPr="001816D7">
              <w:rPr>
                <w:rFonts w:ascii="Tahoma" w:hAnsi="Tahoma" w:cs="Tahoma"/>
                <w:sz w:val="24"/>
                <w:szCs w:val="24"/>
              </w:rPr>
              <w:t>Λ</w:t>
            </w:r>
            <w:r w:rsidR="002F5A7F" w:rsidRPr="001816D7">
              <w:rPr>
                <w:rFonts w:ascii="Tahoma" w:hAnsi="Tahoma" w:cs="Tahoma"/>
                <w:sz w:val="24"/>
                <w:szCs w:val="24"/>
              </w:rPr>
              <w:t xml:space="preserve"> </w:t>
            </w:r>
            <w:r w:rsidRPr="001816D7">
              <w:rPr>
                <w:rFonts w:ascii="Tahoma" w:hAnsi="Tahoma" w:cs="Tahoma"/>
                <w:sz w:val="24"/>
                <w:szCs w:val="24"/>
              </w:rPr>
              <w:t>Ι</w:t>
            </w:r>
            <w:r w:rsidR="002F5A7F" w:rsidRPr="001816D7">
              <w:rPr>
                <w:rFonts w:ascii="Tahoma" w:hAnsi="Tahoma" w:cs="Tahoma"/>
                <w:sz w:val="24"/>
                <w:szCs w:val="24"/>
              </w:rPr>
              <w:t xml:space="preserve"> </w:t>
            </w:r>
            <w:r w:rsidRPr="001816D7">
              <w:rPr>
                <w:rFonts w:ascii="Tahoma" w:hAnsi="Tahoma" w:cs="Tahoma"/>
                <w:sz w:val="24"/>
                <w:szCs w:val="24"/>
              </w:rPr>
              <w:t>Α</w:t>
            </w:r>
          </w:p>
          <w:p w14:paraId="148F3B49" w14:textId="77777777" w:rsidR="00192C39" w:rsidRPr="001816D7" w:rsidRDefault="00192C39" w:rsidP="001816D7">
            <w:pPr>
              <w:ind w:right="709"/>
              <w:jc w:val="center"/>
              <w:rPr>
                <w:rFonts w:ascii="Tahoma" w:hAnsi="Tahoma" w:cs="Tahoma"/>
                <w:sz w:val="24"/>
                <w:szCs w:val="24"/>
              </w:rPr>
            </w:pPr>
          </w:p>
          <w:p w14:paraId="0B2A9D49" w14:textId="7CE0C053" w:rsidR="001816D7" w:rsidRPr="001816D7" w:rsidRDefault="001816D7" w:rsidP="001816D7">
            <w:pPr>
              <w:spacing w:line="360" w:lineRule="auto"/>
              <w:ind w:right="709"/>
              <w:jc w:val="center"/>
              <w:rPr>
                <w:rFonts w:ascii="Tahoma" w:hAnsi="Tahoma" w:cs="Tahoma"/>
                <w:b/>
                <w:bCs/>
                <w:color w:val="000000" w:themeColor="text1"/>
                <w:sz w:val="24"/>
                <w:szCs w:val="24"/>
              </w:rPr>
            </w:pPr>
            <w:r w:rsidRPr="001816D7">
              <w:rPr>
                <w:rFonts w:ascii="Tahoma" w:hAnsi="Tahoma" w:cs="Tahoma"/>
                <w:b/>
                <w:bCs/>
                <w:color w:val="000000" w:themeColor="text1"/>
                <w:sz w:val="24"/>
                <w:szCs w:val="24"/>
              </w:rPr>
              <w:t xml:space="preserve">Οι </w:t>
            </w:r>
            <w:proofErr w:type="spellStart"/>
            <w:r w:rsidRPr="001816D7">
              <w:rPr>
                <w:rFonts w:ascii="Tahoma" w:hAnsi="Tahoma" w:cs="Tahoma"/>
                <w:b/>
                <w:bCs/>
                <w:color w:val="000000" w:themeColor="text1"/>
                <w:sz w:val="24"/>
                <w:szCs w:val="24"/>
                <w:lang w:val="en-US"/>
              </w:rPr>
              <w:t>Cameristi</w:t>
            </w:r>
            <w:proofErr w:type="spellEnd"/>
            <w:r w:rsidRPr="001816D7">
              <w:rPr>
                <w:rFonts w:ascii="Tahoma" w:hAnsi="Tahoma" w:cs="Tahoma"/>
                <w:b/>
                <w:bCs/>
                <w:color w:val="000000" w:themeColor="text1"/>
                <w:sz w:val="24"/>
                <w:szCs w:val="24"/>
              </w:rPr>
              <w:t xml:space="preserve"> </w:t>
            </w:r>
            <w:r w:rsidRPr="001816D7">
              <w:rPr>
                <w:rFonts w:ascii="Tahoma" w:hAnsi="Tahoma" w:cs="Tahoma"/>
                <w:b/>
                <w:bCs/>
                <w:color w:val="000000" w:themeColor="text1"/>
                <w:sz w:val="24"/>
                <w:szCs w:val="24"/>
                <w:lang w:val="en-US"/>
              </w:rPr>
              <w:t>di</w:t>
            </w:r>
            <w:r w:rsidRPr="001816D7">
              <w:rPr>
                <w:rFonts w:ascii="Tahoma" w:hAnsi="Tahoma" w:cs="Tahoma"/>
                <w:b/>
                <w:bCs/>
                <w:color w:val="000000" w:themeColor="text1"/>
                <w:sz w:val="24"/>
                <w:szCs w:val="24"/>
              </w:rPr>
              <w:t xml:space="preserve"> </w:t>
            </w:r>
            <w:r w:rsidRPr="001816D7">
              <w:rPr>
                <w:rFonts w:ascii="Tahoma" w:hAnsi="Tahoma" w:cs="Tahoma"/>
                <w:b/>
                <w:bCs/>
                <w:color w:val="000000" w:themeColor="text1"/>
                <w:sz w:val="24"/>
                <w:szCs w:val="24"/>
                <w:lang w:val="en-US"/>
              </w:rPr>
              <w:t>Bari</w:t>
            </w:r>
          </w:p>
          <w:p w14:paraId="41D71CB1" w14:textId="50A5FEBE" w:rsidR="002F5A7F" w:rsidRPr="001816D7" w:rsidRDefault="001816D7" w:rsidP="001816D7">
            <w:pPr>
              <w:spacing w:line="360" w:lineRule="auto"/>
              <w:ind w:right="709"/>
              <w:jc w:val="center"/>
              <w:rPr>
                <w:rFonts w:ascii="Tahoma" w:hAnsi="Tahoma" w:cs="Tahoma"/>
                <w:b/>
                <w:bCs/>
                <w:color w:val="000000" w:themeColor="text1"/>
                <w:sz w:val="24"/>
                <w:szCs w:val="24"/>
              </w:rPr>
            </w:pPr>
            <w:r w:rsidRPr="001816D7">
              <w:rPr>
                <w:rFonts w:ascii="Tahoma" w:hAnsi="Tahoma" w:cs="Tahoma"/>
                <w:b/>
                <w:bCs/>
                <w:color w:val="000000" w:themeColor="text1"/>
                <w:sz w:val="24"/>
                <w:szCs w:val="24"/>
              </w:rPr>
              <w:t>σε κουιντέτα του 20ού αιώνα</w:t>
            </w:r>
          </w:p>
          <w:p w14:paraId="592681F4" w14:textId="77777777" w:rsidR="00354479" w:rsidRPr="001816D7" w:rsidRDefault="00354479" w:rsidP="001816D7">
            <w:pPr>
              <w:spacing w:line="360" w:lineRule="auto"/>
              <w:ind w:right="709"/>
              <w:rPr>
                <w:rFonts w:ascii="Tahoma" w:hAnsi="Tahoma" w:cs="Tahoma"/>
                <w:bCs/>
                <w:sz w:val="24"/>
                <w:szCs w:val="24"/>
              </w:rPr>
            </w:pPr>
          </w:p>
          <w:p w14:paraId="35544469" w14:textId="28328378" w:rsidR="00354479" w:rsidRPr="001816D7" w:rsidRDefault="001816D7" w:rsidP="001816D7">
            <w:pPr>
              <w:spacing w:line="360" w:lineRule="auto"/>
              <w:ind w:right="709"/>
              <w:jc w:val="center"/>
              <w:rPr>
                <w:rFonts w:ascii="Tahoma" w:hAnsi="Tahoma" w:cs="Tahoma"/>
                <w:b/>
                <w:sz w:val="24"/>
                <w:szCs w:val="24"/>
              </w:rPr>
            </w:pPr>
            <w:r w:rsidRPr="001816D7">
              <w:rPr>
                <w:rFonts w:ascii="Tahoma" w:hAnsi="Tahoma" w:cs="Tahoma"/>
                <w:b/>
                <w:sz w:val="24"/>
                <w:szCs w:val="24"/>
              </w:rPr>
              <w:t>ΣΑΒΒΑΤΟ 11 ΟΚΤΩΒΡΙΟΥ</w:t>
            </w:r>
            <w:r w:rsidR="00354479" w:rsidRPr="001816D7">
              <w:rPr>
                <w:rFonts w:ascii="Tahoma" w:hAnsi="Tahoma" w:cs="Tahoma"/>
                <w:b/>
                <w:sz w:val="24"/>
                <w:szCs w:val="24"/>
              </w:rPr>
              <w:t xml:space="preserve"> 2025</w:t>
            </w:r>
          </w:p>
          <w:p w14:paraId="7CD130A8" w14:textId="0AA31D8E" w:rsidR="00354479" w:rsidRPr="001816D7" w:rsidRDefault="00354479" w:rsidP="001816D7">
            <w:pPr>
              <w:spacing w:line="360" w:lineRule="auto"/>
              <w:ind w:right="709"/>
              <w:jc w:val="center"/>
              <w:rPr>
                <w:rFonts w:ascii="Tahoma" w:hAnsi="Tahoma" w:cs="Tahoma"/>
                <w:b/>
                <w:sz w:val="24"/>
                <w:szCs w:val="24"/>
              </w:rPr>
            </w:pPr>
            <w:r w:rsidRPr="001816D7">
              <w:rPr>
                <w:rFonts w:ascii="Tahoma" w:hAnsi="Tahoma" w:cs="Tahoma"/>
                <w:b/>
                <w:sz w:val="24"/>
                <w:szCs w:val="24"/>
              </w:rPr>
              <w:t>Ώρα 20:00</w:t>
            </w:r>
          </w:p>
          <w:p w14:paraId="5B94A158" w14:textId="3FCFB079" w:rsidR="002F5A7F" w:rsidRPr="001816D7" w:rsidRDefault="002F5A7F" w:rsidP="001816D7">
            <w:pPr>
              <w:spacing w:line="360" w:lineRule="auto"/>
              <w:ind w:right="709"/>
              <w:jc w:val="center"/>
              <w:rPr>
                <w:rFonts w:ascii="Tahoma" w:hAnsi="Tahoma" w:cs="Tahoma"/>
                <w:b/>
                <w:sz w:val="24"/>
                <w:szCs w:val="24"/>
              </w:rPr>
            </w:pPr>
            <w:r w:rsidRPr="001816D7">
              <w:rPr>
                <w:rFonts w:ascii="Tahoma" w:hAnsi="Tahoma" w:cs="Tahoma"/>
                <w:b/>
                <w:sz w:val="24"/>
                <w:szCs w:val="24"/>
              </w:rPr>
              <w:t>Είσοδος ελεύθερη</w:t>
            </w:r>
          </w:p>
          <w:p w14:paraId="31EA8001" w14:textId="77777777" w:rsidR="001816D7" w:rsidRDefault="00354479" w:rsidP="001816D7">
            <w:pPr>
              <w:spacing w:line="360" w:lineRule="auto"/>
              <w:ind w:right="709"/>
              <w:jc w:val="center"/>
              <w:rPr>
                <w:rFonts w:ascii="Tahoma" w:hAnsi="Tahoma" w:cs="Tahoma"/>
                <w:bCs/>
                <w:sz w:val="24"/>
                <w:szCs w:val="24"/>
              </w:rPr>
            </w:pPr>
            <w:r w:rsidRPr="001816D7">
              <w:rPr>
                <w:rFonts w:ascii="Tahoma" w:hAnsi="Tahoma" w:cs="Tahoma"/>
                <w:bCs/>
                <w:sz w:val="24"/>
                <w:szCs w:val="24"/>
              </w:rPr>
              <w:t>Αίθουσα Γιάννης Μαρίνος</w:t>
            </w:r>
          </w:p>
          <w:p w14:paraId="1AE544C5" w14:textId="21D35DD0" w:rsidR="00354479" w:rsidRPr="001816D7" w:rsidRDefault="00354479" w:rsidP="001816D7">
            <w:pPr>
              <w:spacing w:line="360" w:lineRule="auto"/>
              <w:ind w:right="709"/>
              <w:jc w:val="center"/>
              <w:rPr>
                <w:rFonts w:ascii="Tahoma" w:hAnsi="Tahoma" w:cs="Tahoma"/>
                <w:bCs/>
                <w:sz w:val="24"/>
                <w:szCs w:val="24"/>
              </w:rPr>
            </w:pPr>
            <w:r w:rsidRPr="001816D7">
              <w:rPr>
                <w:rFonts w:ascii="Tahoma" w:hAnsi="Tahoma" w:cs="Tahoma"/>
                <w:bCs/>
                <w:sz w:val="24"/>
                <w:szCs w:val="24"/>
              </w:rPr>
              <w:t xml:space="preserve"> </w:t>
            </w:r>
            <w:r w:rsidRPr="001816D7">
              <w:rPr>
                <w:rFonts w:ascii="Tahoma" w:hAnsi="Tahoma" w:cs="Tahoma"/>
                <w:bCs/>
              </w:rPr>
              <w:t>του Συλλόγου</w:t>
            </w:r>
            <w:r w:rsidR="001816D7" w:rsidRPr="001816D7">
              <w:rPr>
                <w:rFonts w:ascii="Tahoma" w:hAnsi="Tahoma" w:cs="Tahoma"/>
                <w:bCs/>
              </w:rPr>
              <w:t xml:space="preserve"> </w:t>
            </w:r>
            <w:r w:rsidRPr="001816D7">
              <w:rPr>
                <w:rFonts w:ascii="Tahoma" w:hAnsi="Tahoma" w:cs="Tahoma"/>
                <w:bCs/>
              </w:rPr>
              <w:t>Οι Φίλοι της Μουσικής</w:t>
            </w:r>
            <w:r w:rsidRPr="001816D7">
              <w:rPr>
                <w:rFonts w:ascii="Tahoma" w:hAnsi="Tahoma" w:cs="Tahoma"/>
                <w:bCs/>
                <w:sz w:val="24"/>
                <w:szCs w:val="24"/>
              </w:rPr>
              <w:t xml:space="preserve"> στο Μέγαρο Μουσικής</w:t>
            </w:r>
          </w:p>
        </w:tc>
      </w:tr>
    </w:tbl>
    <w:p w14:paraId="3BA31A5D" w14:textId="00A5AF61" w:rsidR="001816D7" w:rsidRPr="001816D7" w:rsidRDefault="001816D7" w:rsidP="001816D7">
      <w:pPr>
        <w:ind w:right="709"/>
        <w:jc w:val="both"/>
        <w:rPr>
          <w:rFonts w:ascii="Tahoma" w:hAnsi="Tahoma" w:cs="Tahoma"/>
          <w:sz w:val="24"/>
          <w:szCs w:val="24"/>
        </w:rPr>
      </w:pPr>
      <w:r w:rsidRPr="001816D7">
        <w:rPr>
          <w:rFonts w:ascii="Tahoma" w:hAnsi="Tahoma" w:cs="Tahoma"/>
          <w:sz w:val="24"/>
          <w:szCs w:val="24"/>
        </w:rPr>
        <w:t xml:space="preserve">Μια ιδιαίτερη βραδιά με το </w:t>
      </w:r>
      <w:r w:rsidRPr="00F04485">
        <w:rPr>
          <w:rFonts w:ascii="Tahoma" w:hAnsi="Tahoma" w:cs="Tahoma"/>
          <w:b/>
          <w:bCs/>
          <w:sz w:val="24"/>
          <w:szCs w:val="24"/>
        </w:rPr>
        <w:t xml:space="preserve">διακεκριμένο κουιντέτο </w:t>
      </w:r>
      <w:proofErr w:type="spellStart"/>
      <w:r w:rsidRPr="00F04485">
        <w:rPr>
          <w:rFonts w:ascii="Tahoma" w:hAnsi="Tahoma" w:cs="Tahoma"/>
          <w:b/>
          <w:bCs/>
          <w:sz w:val="24"/>
          <w:szCs w:val="24"/>
          <w:lang w:val="en-US"/>
        </w:rPr>
        <w:t>Cameristi</w:t>
      </w:r>
      <w:proofErr w:type="spellEnd"/>
      <w:r w:rsidRPr="00F04485">
        <w:rPr>
          <w:rFonts w:ascii="Tahoma" w:hAnsi="Tahoma" w:cs="Tahoma"/>
          <w:b/>
          <w:bCs/>
          <w:sz w:val="24"/>
          <w:szCs w:val="24"/>
        </w:rPr>
        <w:t xml:space="preserve"> </w:t>
      </w:r>
      <w:r w:rsidRPr="00F04485">
        <w:rPr>
          <w:rFonts w:ascii="Tahoma" w:hAnsi="Tahoma" w:cs="Tahoma"/>
          <w:b/>
          <w:bCs/>
          <w:sz w:val="24"/>
          <w:szCs w:val="24"/>
          <w:lang w:val="en-US"/>
        </w:rPr>
        <w:t>di</w:t>
      </w:r>
      <w:r w:rsidRPr="00F04485">
        <w:rPr>
          <w:rFonts w:ascii="Tahoma" w:hAnsi="Tahoma" w:cs="Tahoma"/>
          <w:b/>
          <w:bCs/>
          <w:sz w:val="24"/>
          <w:szCs w:val="24"/>
        </w:rPr>
        <w:t xml:space="preserve"> </w:t>
      </w:r>
      <w:r w:rsidRPr="00F04485">
        <w:rPr>
          <w:rFonts w:ascii="Tahoma" w:hAnsi="Tahoma" w:cs="Tahoma"/>
          <w:b/>
          <w:bCs/>
          <w:sz w:val="24"/>
          <w:szCs w:val="24"/>
          <w:lang w:val="en-US"/>
        </w:rPr>
        <w:t>Bari</w:t>
      </w:r>
      <w:r w:rsidRPr="001816D7">
        <w:rPr>
          <w:rFonts w:ascii="Tahoma" w:hAnsi="Tahoma" w:cs="Tahoma"/>
          <w:sz w:val="24"/>
          <w:szCs w:val="24"/>
        </w:rPr>
        <w:t xml:space="preserve"> θα προσφέρει το </w:t>
      </w:r>
      <w:r w:rsidRPr="00F04485">
        <w:rPr>
          <w:rFonts w:ascii="Tahoma" w:hAnsi="Tahoma" w:cs="Tahoma"/>
          <w:b/>
          <w:bCs/>
          <w:sz w:val="24"/>
          <w:szCs w:val="24"/>
        </w:rPr>
        <w:t>Σάββατο 11 Οκτωβρίου στις 20:00</w:t>
      </w:r>
      <w:r w:rsidRPr="001816D7">
        <w:rPr>
          <w:rFonts w:ascii="Tahoma" w:hAnsi="Tahoma" w:cs="Tahoma"/>
          <w:sz w:val="24"/>
          <w:szCs w:val="24"/>
        </w:rPr>
        <w:t xml:space="preserve"> </w:t>
      </w:r>
      <w:r w:rsidR="00F04485">
        <w:rPr>
          <w:rFonts w:ascii="Tahoma" w:hAnsi="Tahoma" w:cs="Tahoma"/>
          <w:sz w:val="24"/>
          <w:szCs w:val="24"/>
        </w:rPr>
        <w:t xml:space="preserve">στο Μέγαρο Μουσικής </w:t>
      </w:r>
      <w:r w:rsidRPr="001816D7">
        <w:rPr>
          <w:rFonts w:ascii="Tahoma" w:hAnsi="Tahoma" w:cs="Tahoma"/>
          <w:sz w:val="24"/>
          <w:szCs w:val="24"/>
        </w:rPr>
        <w:t xml:space="preserve">ο </w:t>
      </w:r>
      <w:r w:rsidRPr="008A1849">
        <w:rPr>
          <w:rFonts w:ascii="Tahoma" w:hAnsi="Tahoma" w:cs="Tahoma"/>
          <w:b/>
          <w:bCs/>
          <w:sz w:val="24"/>
          <w:szCs w:val="24"/>
        </w:rPr>
        <w:t>Σύλλογος Οι Φίλοι της Μουσικής</w:t>
      </w:r>
      <w:r w:rsidRPr="001816D7">
        <w:rPr>
          <w:rFonts w:ascii="Tahoma" w:hAnsi="Tahoma" w:cs="Tahoma"/>
          <w:sz w:val="24"/>
          <w:szCs w:val="24"/>
        </w:rPr>
        <w:t xml:space="preserve"> σε συνεργασία με το </w:t>
      </w:r>
      <w:r w:rsidRPr="001816D7">
        <w:rPr>
          <w:rFonts w:ascii="Tahoma" w:hAnsi="Tahoma" w:cs="Tahoma"/>
          <w:b/>
          <w:bCs/>
          <w:sz w:val="24"/>
          <w:szCs w:val="24"/>
        </w:rPr>
        <w:t>Ιταλικό Μορφωτικό Ινστιτούτο Αθηνών</w:t>
      </w:r>
      <w:r w:rsidRPr="001816D7">
        <w:rPr>
          <w:rFonts w:ascii="Tahoma" w:hAnsi="Tahoma" w:cs="Tahoma"/>
          <w:sz w:val="24"/>
          <w:szCs w:val="24"/>
        </w:rPr>
        <w:t xml:space="preserve"> </w:t>
      </w:r>
      <w:r w:rsidRPr="001816D7">
        <w:rPr>
          <w:rFonts w:ascii="Tahoma" w:hAnsi="Tahoma" w:cs="Tahoma"/>
          <w:color w:val="000000" w:themeColor="text1"/>
          <w:sz w:val="24"/>
          <w:szCs w:val="24"/>
        </w:rPr>
        <w:t xml:space="preserve">και </w:t>
      </w:r>
      <w:r w:rsidRPr="00F04485">
        <w:rPr>
          <w:rFonts w:ascii="Tahoma" w:hAnsi="Tahoma" w:cs="Tahoma"/>
          <w:b/>
          <w:bCs/>
          <w:color w:val="000000" w:themeColor="text1"/>
          <w:sz w:val="24"/>
          <w:szCs w:val="24"/>
        </w:rPr>
        <w:t>υπό την Αιγίδα του Υπουργείου Πολιτισμού της Ιταλίας</w:t>
      </w:r>
      <w:r w:rsidRPr="001816D7">
        <w:rPr>
          <w:rFonts w:ascii="Tahoma" w:hAnsi="Tahoma" w:cs="Tahoma"/>
          <w:color w:val="000000" w:themeColor="text1"/>
          <w:sz w:val="24"/>
          <w:szCs w:val="24"/>
        </w:rPr>
        <w:t xml:space="preserve">, </w:t>
      </w:r>
      <w:r w:rsidRPr="001816D7">
        <w:rPr>
          <w:rFonts w:ascii="Tahoma" w:hAnsi="Tahoma" w:cs="Tahoma"/>
          <w:sz w:val="24"/>
          <w:szCs w:val="24"/>
        </w:rPr>
        <w:t xml:space="preserve">με </w:t>
      </w:r>
      <w:r w:rsidRPr="00F04485">
        <w:rPr>
          <w:rFonts w:ascii="Tahoma" w:hAnsi="Tahoma" w:cs="Tahoma"/>
          <w:b/>
          <w:bCs/>
          <w:sz w:val="24"/>
          <w:szCs w:val="24"/>
        </w:rPr>
        <w:t>δωρεάν μάλιστα είσοδο</w:t>
      </w:r>
      <w:r w:rsidRPr="001816D7">
        <w:rPr>
          <w:rFonts w:ascii="Tahoma" w:hAnsi="Tahoma" w:cs="Tahoma"/>
          <w:sz w:val="24"/>
          <w:szCs w:val="24"/>
        </w:rPr>
        <w:t xml:space="preserve"> για το κοινό. </w:t>
      </w:r>
    </w:p>
    <w:p w14:paraId="2DDEE8D9" w14:textId="77777777" w:rsidR="001816D7" w:rsidRDefault="001816D7" w:rsidP="001816D7">
      <w:pPr>
        <w:ind w:right="709"/>
        <w:jc w:val="both"/>
        <w:rPr>
          <w:rFonts w:ascii="Tahoma" w:hAnsi="Tahoma" w:cs="Tahoma"/>
          <w:sz w:val="24"/>
          <w:szCs w:val="24"/>
        </w:rPr>
      </w:pPr>
    </w:p>
    <w:p w14:paraId="60586EE4" w14:textId="77777777" w:rsidR="001816D7" w:rsidRDefault="001816D7" w:rsidP="001816D7">
      <w:pPr>
        <w:ind w:right="709"/>
        <w:jc w:val="both"/>
        <w:rPr>
          <w:rFonts w:ascii="Tahoma" w:hAnsi="Tahoma" w:cs="Tahoma"/>
          <w:sz w:val="24"/>
          <w:szCs w:val="24"/>
        </w:rPr>
      </w:pPr>
    </w:p>
    <w:p w14:paraId="2A305920" w14:textId="5B978F11" w:rsidR="008442EB" w:rsidRPr="008442EB" w:rsidRDefault="001816D7" w:rsidP="008A1849">
      <w:pPr>
        <w:spacing w:line="276" w:lineRule="auto"/>
        <w:ind w:right="709"/>
        <w:jc w:val="both"/>
        <w:rPr>
          <w:rFonts w:ascii="Tahoma" w:hAnsi="Tahoma" w:cs="Tahoma"/>
          <w:sz w:val="24"/>
          <w:szCs w:val="24"/>
        </w:rPr>
      </w:pPr>
      <w:r w:rsidRPr="001816D7">
        <w:rPr>
          <w:rFonts w:ascii="Tahoma" w:hAnsi="Tahoma" w:cs="Tahoma"/>
          <w:sz w:val="24"/>
          <w:szCs w:val="24"/>
        </w:rPr>
        <w:t xml:space="preserve">Τους </w:t>
      </w:r>
      <w:proofErr w:type="spellStart"/>
      <w:r w:rsidRPr="001816D7">
        <w:rPr>
          <w:rFonts w:ascii="Tahoma" w:hAnsi="Tahoma" w:cs="Tahoma"/>
          <w:sz w:val="24"/>
          <w:szCs w:val="24"/>
          <w:lang w:val="en-US"/>
        </w:rPr>
        <w:t>Cameristi</w:t>
      </w:r>
      <w:proofErr w:type="spellEnd"/>
      <w:r w:rsidRPr="001816D7">
        <w:rPr>
          <w:rFonts w:ascii="Tahoma" w:hAnsi="Tahoma" w:cs="Tahoma"/>
          <w:sz w:val="24"/>
          <w:szCs w:val="24"/>
        </w:rPr>
        <w:t xml:space="preserve"> </w:t>
      </w:r>
      <w:r w:rsidRPr="001816D7">
        <w:rPr>
          <w:rFonts w:ascii="Tahoma" w:hAnsi="Tahoma" w:cs="Tahoma"/>
          <w:sz w:val="24"/>
          <w:szCs w:val="24"/>
          <w:lang w:val="en-US"/>
        </w:rPr>
        <w:t>di</w:t>
      </w:r>
      <w:r w:rsidRPr="001816D7">
        <w:rPr>
          <w:rFonts w:ascii="Tahoma" w:hAnsi="Tahoma" w:cs="Tahoma"/>
          <w:sz w:val="24"/>
          <w:szCs w:val="24"/>
        </w:rPr>
        <w:t xml:space="preserve"> </w:t>
      </w:r>
      <w:r w:rsidRPr="001816D7">
        <w:rPr>
          <w:rFonts w:ascii="Tahoma" w:hAnsi="Tahoma" w:cs="Tahoma"/>
          <w:sz w:val="24"/>
          <w:szCs w:val="24"/>
          <w:lang w:val="en-US"/>
        </w:rPr>
        <w:t>Bari</w:t>
      </w:r>
      <w:r w:rsidRPr="001816D7">
        <w:rPr>
          <w:rFonts w:ascii="Tahoma" w:hAnsi="Tahoma" w:cs="Tahoma"/>
          <w:sz w:val="24"/>
          <w:szCs w:val="24"/>
        </w:rPr>
        <w:t xml:space="preserve"> αποτελούν τέσσερις νέοι εξαιρετικοί Ιταλοί καλλιτέχνες: οι βιολιστές </w:t>
      </w:r>
      <w:proofErr w:type="spellStart"/>
      <w:r w:rsidRPr="00F04485">
        <w:rPr>
          <w:rFonts w:ascii="Tahoma" w:hAnsi="Tahoma" w:cs="Tahoma"/>
          <w:b/>
          <w:bCs/>
          <w:sz w:val="24"/>
          <w:szCs w:val="24"/>
        </w:rPr>
        <w:t>Christian</w:t>
      </w:r>
      <w:proofErr w:type="spellEnd"/>
      <w:r w:rsidRPr="00F04485">
        <w:rPr>
          <w:rFonts w:ascii="Tahoma" w:hAnsi="Tahoma" w:cs="Tahoma"/>
          <w:b/>
          <w:bCs/>
          <w:sz w:val="24"/>
          <w:szCs w:val="24"/>
        </w:rPr>
        <w:t xml:space="preserve"> </w:t>
      </w:r>
      <w:proofErr w:type="spellStart"/>
      <w:r w:rsidRPr="00F04485">
        <w:rPr>
          <w:rFonts w:ascii="Tahoma" w:hAnsi="Tahoma" w:cs="Tahoma"/>
          <w:b/>
          <w:bCs/>
          <w:sz w:val="24"/>
          <w:szCs w:val="24"/>
        </w:rPr>
        <w:t>Sebastianutto</w:t>
      </w:r>
      <w:proofErr w:type="spellEnd"/>
      <w:r w:rsidRPr="001816D7">
        <w:rPr>
          <w:rFonts w:ascii="Tahoma" w:hAnsi="Tahoma" w:cs="Tahoma"/>
          <w:sz w:val="24"/>
          <w:szCs w:val="24"/>
        </w:rPr>
        <w:t xml:space="preserve"> (γεννημένος το 1993, σπουδές στη Ρώμη και τη </w:t>
      </w:r>
      <w:proofErr w:type="spellStart"/>
      <w:r w:rsidRPr="001816D7">
        <w:rPr>
          <w:rFonts w:ascii="Tahoma" w:hAnsi="Tahoma" w:cs="Tahoma"/>
          <w:sz w:val="24"/>
          <w:szCs w:val="24"/>
        </w:rPr>
        <w:t>Λωζάνη</w:t>
      </w:r>
      <w:proofErr w:type="spellEnd"/>
      <w:r w:rsidRPr="001816D7">
        <w:rPr>
          <w:rFonts w:ascii="Tahoma" w:hAnsi="Tahoma" w:cs="Tahoma"/>
          <w:sz w:val="24"/>
          <w:szCs w:val="24"/>
        </w:rPr>
        <w:t xml:space="preserve">, νικητής πολλών βραβείων και με καθιερωμένη διεθνή </w:t>
      </w:r>
      <w:proofErr w:type="spellStart"/>
      <w:r w:rsidRPr="001816D7">
        <w:rPr>
          <w:rFonts w:ascii="Tahoma" w:hAnsi="Tahoma" w:cs="Tahoma"/>
          <w:sz w:val="24"/>
          <w:szCs w:val="24"/>
        </w:rPr>
        <w:t>συναυλιακή</w:t>
      </w:r>
      <w:proofErr w:type="spellEnd"/>
      <w:r w:rsidRPr="001816D7">
        <w:rPr>
          <w:rFonts w:ascii="Tahoma" w:hAnsi="Tahoma" w:cs="Tahoma"/>
          <w:sz w:val="24"/>
          <w:szCs w:val="24"/>
        </w:rPr>
        <w:t xml:space="preserve"> δραστηριότητα) και </w:t>
      </w:r>
      <w:proofErr w:type="spellStart"/>
      <w:r w:rsidRPr="00F04485">
        <w:rPr>
          <w:rFonts w:ascii="Tahoma" w:hAnsi="Tahoma" w:cs="Tahoma"/>
          <w:b/>
          <w:bCs/>
          <w:sz w:val="24"/>
          <w:szCs w:val="24"/>
        </w:rPr>
        <w:t>Paride</w:t>
      </w:r>
      <w:proofErr w:type="spellEnd"/>
      <w:r w:rsidRPr="00F04485">
        <w:rPr>
          <w:rFonts w:ascii="Tahoma" w:hAnsi="Tahoma" w:cs="Tahoma"/>
          <w:b/>
          <w:bCs/>
          <w:sz w:val="24"/>
          <w:szCs w:val="24"/>
        </w:rPr>
        <w:t xml:space="preserve"> </w:t>
      </w:r>
      <w:proofErr w:type="spellStart"/>
      <w:r w:rsidRPr="00F04485">
        <w:rPr>
          <w:rFonts w:ascii="Tahoma" w:hAnsi="Tahoma" w:cs="Tahoma"/>
          <w:b/>
          <w:bCs/>
          <w:sz w:val="24"/>
          <w:szCs w:val="24"/>
        </w:rPr>
        <w:lastRenderedPageBreak/>
        <w:t>Losacco</w:t>
      </w:r>
      <w:proofErr w:type="spellEnd"/>
      <w:r w:rsidRPr="001816D7">
        <w:rPr>
          <w:rFonts w:ascii="Tahoma" w:hAnsi="Tahoma" w:cs="Tahoma"/>
          <w:sz w:val="24"/>
          <w:szCs w:val="24"/>
        </w:rPr>
        <w:t xml:space="preserve"> (γεννημένος το 2005, Βραβείο </w:t>
      </w:r>
      <w:proofErr w:type="spellStart"/>
      <w:r w:rsidRPr="001816D7">
        <w:rPr>
          <w:rFonts w:ascii="Tahoma" w:hAnsi="Tahoma" w:cs="Tahoma"/>
          <w:sz w:val="24"/>
          <w:szCs w:val="24"/>
        </w:rPr>
        <w:t>Violin</w:t>
      </w:r>
      <w:proofErr w:type="spellEnd"/>
      <w:r w:rsidRPr="001816D7">
        <w:rPr>
          <w:rFonts w:ascii="Tahoma" w:hAnsi="Tahoma" w:cs="Tahoma"/>
          <w:sz w:val="24"/>
          <w:szCs w:val="24"/>
        </w:rPr>
        <w:t xml:space="preserve"> </w:t>
      </w:r>
      <w:proofErr w:type="spellStart"/>
      <w:r w:rsidRPr="001816D7">
        <w:rPr>
          <w:rFonts w:ascii="Tahoma" w:hAnsi="Tahoma" w:cs="Tahoma"/>
          <w:sz w:val="24"/>
          <w:szCs w:val="24"/>
        </w:rPr>
        <w:t>Arts</w:t>
      </w:r>
      <w:proofErr w:type="spellEnd"/>
      <w:r w:rsidRPr="001816D7">
        <w:rPr>
          <w:rFonts w:ascii="Tahoma" w:hAnsi="Tahoma" w:cs="Tahoma"/>
          <w:sz w:val="24"/>
          <w:szCs w:val="24"/>
        </w:rPr>
        <w:t xml:space="preserve"> 2023 και νικητής του 16ου Διαγωνισμού </w:t>
      </w:r>
      <w:proofErr w:type="spellStart"/>
      <w:r w:rsidRPr="001816D7">
        <w:rPr>
          <w:rFonts w:ascii="Tahoma" w:hAnsi="Tahoma" w:cs="Tahoma"/>
          <w:sz w:val="24"/>
          <w:szCs w:val="24"/>
        </w:rPr>
        <w:t>Wieniawsli-Lipisnki</w:t>
      </w:r>
      <w:proofErr w:type="spellEnd"/>
      <w:r w:rsidRPr="001816D7">
        <w:rPr>
          <w:rFonts w:ascii="Tahoma" w:hAnsi="Tahoma" w:cs="Tahoma"/>
          <w:sz w:val="24"/>
          <w:szCs w:val="24"/>
        </w:rPr>
        <w:t xml:space="preserve"> στο </w:t>
      </w:r>
      <w:proofErr w:type="spellStart"/>
      <w:r w:rsidRPr="001816D7">
        <w:rPr>
          <w:rFonts w:ascii="Tahoma" w:hAnsi="Tahoma" w:cs="Tahoma"/>
          <w:sz w:val="24"/>
          <w:szCs w:val="24"/>
        </w:rPr>
        <w:t>Λούμπλιν</w:t>
      </w:r>
      <w:proofErr w:type="spellEnd"/>
      <w:r w:rsidRPr="001816D7">
        <w:rPr>
          <w:rFonts w:ascii="Tahoma" w:hAnsi="Tahoma" w:cs="Tahoma"/>
          <w:sz w:val="24"/>
          <w:szCs w:val="24"/>
        </w:rPr>
        <w:t xml:space="preserve">), η βιολίστρια </w:t>
      </w:r>
      <w:proofErr w:type="spellStart"/>
      <w:r w:rsidRPr="00F04485">
        <w:rPr>
          <w:rFonts w:ascii="Tahoma" w:hAnsi="Tahoma" w:cs="Tahoma"/>
          <w:b/>
          <w:bCs/>
          <w:sz w:val="24"/>
          <w:szCs w:val="24"/>
        </w:rPr>
        <w:t>Benedetta</w:t>
      </w:r>
      <w:proofErr w:type="spellEnd"/>
      <w:r w:rsidRPr="00F04485">
        <w:rPr>
          <w:rFonts w:ascii="Tahoma" w:hAnsi="Tahoma" w:cs="Tahoma"/>
          <w:b/>
          <w:bCs/>
          <w:sz w:val="24"/>
          <w:szCs w:val="24"/>
        </w:rPr>
        <w:t xml:space="preserve"> </w:t>
      </w:r>
      <w:proofErr w:type="spellStart"/>
      <w:r w:rsidRPr="00F04485">
        <w:rPr>
          <w:rFonts w:ascii="Tahoma" w:hAnsi="Tahoma" w:cs="Tahoma"/>
          <w:b/>
          <w:bCs/>
          <w:sz w:val="24"/>
          <w:szCs w:val="24"/>
        </w:rPr>
        <w:t>Bucci</w:t>
      </w:r>
      <w:proofErr w:type="spellEnd"/>
      <w:r w:rsidRPr="001816D7">
        <w:rPr>
          <w:rFonts w:ascii="Tahoma" w:hAnsi="Tahoma" w:cs="Tahoma"/>
          <w:sz w:val="24"/>
          <w:szCs w:val="24"/>
        </w:rPr>
        <w:t xml:space="preserve"> (γεννημένη το 1997, </w:t>
      </w:r>
      <w:proofErr w:type="spellStart"/>
      <w:r w:rsidRPr="001816D7">
        <w:rPr>
          <w:rFonts w:ascii="Tahoma" w:hAnsi="Tahoma" w:cs="Tahoma"/>
          <w:sz w:val="24"/>
          <w:szCs w:val="24"/>
        </w:rPr>
        <w:t>artist</w:t>
      </w:r>
      <w:proofErr w:type="spellEnd"/>
      <w:r w:rsidRPr="001816D7">
        <w:rPr>
          <w:rFonts w:ascii="Tahoma" w:hAnsi="Tahoma" w:cs="Tahoma"/>
          <w:sz w:val="24"/>
          <w:szCs w:val="24"/>
        </w:rPr>
        <w:t>-in-</w:t>
      </w:r>
      <w:proofErr w:type="spellStart"/>
      <w:r w:rsidRPr="001816D7">
        <w:rPr>
          <w:rFonts w:ascii="Tahoma" w:hAnsi="Tahoma" w:cs="Tahoma"/>
          <w:sz w:val="24"/>
          <w:szCs w:val="24"/>
        </w:rPr>
        <w:t>residence</w:t>
      </w:r>
      <w:proofErr w:type="spellEnd"/>
      <w:r w:rsidRPr="001816D7">
        <w:rPr>
          <w:rFonts w:ascii="Tahoma" w:hAnsi="Tahoma" w:cs="Tahoma"/>
          <w:sz w:val="24"/>
          <w:szCs w:val="24"/>
        </w:rPr>
        <w:t xml:space="preserve"> του διάσημου μουσικού παρεκκλησίου </w:t>
      </w:r>
      <w:proofErr w:type="spellStart"/>
      <w:r w:rsidRPr="001816D7">
        <w:rPr>
          <w:rFonts w:ascii="Tahoma" w:hAnsi="Tahoma" w:cs="Tahoma"/>
          <w:sz w:val="24"/>
          <w:szCs w:val="24"/>
        </w:rPr>
        <w:t>Queen</w:t>
      </w:r>
      <w:proofErr w:type="spellEnd"/>
      <w:r w:rsidRPr="001816D7">
        <w:rPr>
          <w:rFonts w:ascii="Tahoma" w:hAnsi="Tahoma" w:cs="Tahoma"/>
          <w:sz w:val="24"/>
          <w:szCs w:val="24"/>
        </w:rPr>
        <w:t xml:space="preserve"> </w:t>
      </w:r>
      <w:proofErr w:type="spellStart"/>
      <w:r w:rsidRPr="001816D7">
        <w:rPr>
          <w:rFonts w:ascii="Tahoma" w:hAnsi="Tahoma" w:cs="Tahoma"/>
          <w:sz w:val="24"/>
          <w:szCs w:val="24"/>
        </w:rPr>
        <w:t>Elisabeth</w:t>
      </w:r>
      <w:proofErr w:type="spellEnd"/>
      <w:r w:rsidRPr="001816D7">
        <w:rPr>
          <w:rFonts w:ascii="Tahoma" w:hAnsi="Tahoma" w:cs="Tahoma"/>
          <w:sz w:val="24"/>
          <w:szCs w:val="24"/>
        </w:rPr>
        <w:t xml:space="preserve"> στις Βρυξέλλες) και η </w:t>
      </w:r>
      <w:proofErr w:type="spellStart"/>
      <w:r w:rsidRPr="001816D7">
        <w:rPr>
          <w:rFonts w:ascii="Tahoma" w:hAnsi="Tahoma" w:cs="Tahoma"/>
          <w:sz w:val="24"/>
          <w:szCs w:val="24"/>
        </w:rPr>
        <w:t>τσελίστρια</w:t>
      </w:r>
      <w:proofErr w:type="spellEnd"/>
      <w:r w:rsidRPr="001816D7">
        <w:rPr>
          <w:rFonts w:ascii="Tahoma" w:hAnsi="Tahoma" w:cs="Tahoma"/>
          <w:sz w:val="24"/>
          <w:szCs w:val="24"/>
        </w:rPr>
        <w:t xml:space="preserve"> </w:t>
      </w:r>
      <w:proofErr w:type="spellStart"/>
      <w:r w:rsidRPr="00F04485">
        <w:rPr>
          <w:rFonts w:ascii="Tahoma" w:hAnsi="Tahoma" w:cs="Tahoma"/>
          <w:b/>
          <w:bCs/>
          <w:sz w:val="24"/>
          <w:szCs w:val="24"/>
        </w:rPr>
        <w:t>Erica</w:t>
      </w:r>
      <w:proofErr w:type="spellEnd"/>
      <w:r w:rsidRPr="00F04485">
        <w:rPr>
          <w:rFonts w:ascii="Tahoma" w:hAnsi="Tahoma" w:cs="Tahoma"/>
          <w:b/>
          <w:bCs/>
          <w:sz w:val="24"/>
          <w:szCs w:val="24"/>
        </w:rPr>
        <w:t xml:space="preserve"> </w:t>
      </w:r>
      <w:proofErr w:type="spellStart"/>
      <w:r w:rsidRPr="00F04485">
        <w:rPr>
          <w:rFonts w:ascii="Tahoma" w:hAnsi="Tahoma" w:cs="Tahoma"/>
          <w:b/>
          <w:bCs/>
          <w:sz w:val="24"/>
          <w:szCs w:val="24"/>
        </w:rPr>
        <w:t>Piccotti</w:t>
      </w:r>
      <w:proofErr w:type="spellEnd"/>
      <w:r w:rsidRPr="001816D7">
        <w:rPr>
          <w:rFonts w:ascii="Tahoma" w:hAnsi="Tahoma" w:cs="Tahoma"/>
          <w:sz w:val="24"/>
          <w:szCs w:val="24"/>
        </w:rPr>
        <w:t xml:space="preserve"> (γεννημένη το 1999, ICMA 2019 </w:t>
      </w:r>
      <w:proofErr w:type="spellStart"/>
      <w:r w:rsidRPr="001816D7">
        <w:rPr>
          <w:rFonts w:ascii="Tahoma" w:hAnsi="Tahoma" w:cs="Tahoma"/>
          <w:sz w:val="24"/>
          <w:szCs w:val="24"/>
        </w:rPr>
        <w:t>Prize</w:t>
      </w:r>
      <w:proofErr w:type="spellEnd"/>
      <w:r w:rsidRPr="001816D7">
        <w:rPr>
          <w:rFonts w:ascii="Tahoma" w:hAnsi="Tahoma" w:cs="Tahoma"/>
          <w:sz w:val="24"/>
          <w:szCs w:val="24"/>
        </w:rPr>
        <w:t xml:space="preserve"> ως «Young </w:t>
      </w:r>
      <w:proofErr w:type="spellStart"/>
      <w:r w:rsidRPr="001816D7">
        <w:rPr>
          <w:rFonts w:ascii="Tahoma" w:hAnsi="Tahoma" w:cs="Tahoma"/>
          <w:sz w:val="24"/>
          <w:szCs w:val="24"/>
        </w:rPr>
        <w:t>Artist</w:t>
      </w:r>
      <w:proofErr w:type="spellEnd"/>
      <w:r w:rsidRPr="001816D7">
        <w:rPr>
          <w:rFonts w:ascii="Tahoma" w:hAnsi="Tahoma" w:cs="Tahoma"/>
          <w:sz w:val="24"/>
          <w:szCs w:val="24"/>
        </w:rPr>
        <w:t xml:space="preserve"> of the </w:t>
      </w:r>
      <w:proofErr w:type="spellStart"/>
      <w:r w:rsidRPr="001816D7">
        <w:rPr>
          <w:rFonts w:ascii="Tahoma" w:hAnsi="Tahoma" w:cs="Tahoma"/>
          <w:sz w:val="24"/>
          <w:szCs w:val="24"/>
        </w:rPr>
        <w:t>Year</w:t>
      </w:r>
      <w:proofErr w:type="spellEnd"/>
      <w:r w:rsidRPr="001816D7">
        <w:rPr>
          <w:rFonts w:ascii="Tahoma" w:hAnsi="Tahoma" w:cs="Tahoma"/>
          <w:sz w:val="24"/>
          <w:szCs w:val="24"/>
        </w:rPr>
        <w:t xml:space="preserve">»). Μαζί με τον πιανίστα </w:t>
      </w:r>
      <w:proofErr w:type="spellStart"/>
      <w:r w:rsidRPr="00F04485">
        <w:rPr>
          <w:rFonts w:ascii="Tahoma" w:hAnsi="Tahoma" w:cs="Tahoma"/>
          <w:b/>
          <w:bCs/>
          <w:sz w:val="24"/>
          <w:szCs w:val="24"/>
        </w:rPr>
        <w:t>Emanuele</w:t>
      </w:r>
      <w:proofErr w:type="spellEnd"/>
      <w:r w:rsidRPr="00F04485">
        <w:rPr>
          <w:rFonts w:ascii="Tahoma" w:hAnsi="Tahoma" w:cs="Tahoma"/>
          <w:b/>
          <w:bCs/>
          <w:sz w:val="24"/>
          <w:szCs w:val="24"/>
        </w:rPr>
        <w:t xml:space="preserve"> </w:t>
      </w:r>
      <w:proofErr w:type="spellStart"/>
      <w:r w:rsidRPr="00F04485">
        <w:rPr>
          <w:rFonts w:ascii="Tahoma" w:hAnsi="Tahoma" w:cs="Tahoma"/>
          <w:b/>
          <w:bCs/>
          <w:sz w:val="24"/>
          <w:szCs w:val="24"/>
        </w:rPr>
        <w:t>Torquati</w:t>
      </w:r>
      <w:proofErr w:type="spellEnd"/>
      <w:r w:rsidRPr="001816D7">
        <w:rPr>
          <w:rFonts w:ascii="Tahoma" w:hAnsi="Tahoma" w:cs="Tahoma"/>
          <w:sz w:val="24"/>
          <w:szCs w:val="24"/>
        </w:rPr>
        <w:t>, μια καλλιτεχνική προσωπικότητα με διεθνή εμπειρία και φήμη, καθηγητή πιάνου στο Ωδείο «</w:t>
      </w:r>
      <w:proofErr w:type="spellStart"/>
      <w:r w:rsidRPr="001816D7">
        <w:rPr>
          <w:rFonts w:ascii="Tahoma" w:hAnsi="Tahoma" w:cs="Tahoma"/>
          <w:sz w:val="24"/>
          <w:szCs w:val="24"/>
        </w:rPr>
        <w:t>Paganini</w:t>
      </w:r>
      <w:proofErr w:type="spellEnd"/>
      <w:r w:rsidRPr="001816D7">
        <w:rPr>
          <w:rFonts w:ascii="Tahoma" w:hAnsi="Tahoma" w:cs="Tahoma"/>
          <w:sz w:val="24"/>
          <w:szCs w:val="24"/>
        </w:rPr>
        <w:t>» της Γένοβας ερμηνεύουν δύο έργα ιδανικά συνδεδεμένα με την ευγενή παράδοση του κουιντέτου με πιάνο που αναπτύχθηκε στους κύκλους των σαλονιών του 19ου αιώνα και εμβληματικά της σύνθετης ευαισθησίας ενός πολύ διαφορετικού μουσικού 20ού αιώνα.</w:t>
      </w:r>
    </w:p>
    <w:p w14:paraId="64AF17E1" w14:textId="77777777" w:rsidR="00192C39" w:rsidRDefault="00192C39" w:rsidP="008A1849">
      <w:pPr>
        <w:spacing w:line="276" w:lineRule="auto"/>
        <w:ind w:right="709"/>
        <w:rPr>
          <w:rFonts w:ascii="Tahoma" w:hAnsi="Tahoma" w:cs="Tahoma"/>
        </w:rPr>
      </w:pPr>
    </w:p>
    <w:p w14:paraId="453F2A70" w14:textId="0ADBD12C" w:rsidR="008A1849" w:rsidRPr="008A1849" w:rsidRDefault="008A1849" w:rsidP="008A1849">
      <w:pPr>
        <w:spacing w:line="276" w:lineRule="auto"/>
        <w:ind w:right="709"/>
        <w:jc w:val="both"/>
        <w:rPr>
          <w:rFonts w:ascii="Tahoma" w:hAnsi="Tahoma" w:cs="Tahoma"/>
          <w:sz w:val="24"/>
          <w:szCs w:val="24"/>
        </w:rPr>
      </w:pPr>
      <w:r w:rsidRPr="008A1849">
        <w:rPr>
          <w:rFonts w:ascii="Tahoma" w:hAnsi="Tahoma" w:cs="Tahoma"/>
          <w:sz w:val="24"/>
          <w:szCs w:val="24"/>
        </w:rPr>
        <w:t xml:space="preserve">Ως πολυτελές σχήμα της καλλιεργημένης μουσικής, που οφείλει την τύχη του στην ανάπτυξη της μουσικής δωματίου στους κύκλους των σαλονιών του 19ου αιώνα, το κουιντέτο με πιάνο ξεκίνησε από τον Μότσαρτ, αλλά βρήκε άπλετη έκφραση στον μεγάλο ρομαντισμό με τους Φραντς Σούμπερτ, Ρόμπερτ </w:t>
      </w:r>
      <w:proofErr w:type="spellStart"/>
      <w:r w:rsidRPr="008A1849">
        <w:rPr>
          <w:rFonts w:ascii="Tahoma" w:hAnsi="Tahoma" w:cs="Tahoma"/>
          <w:sz w:val="24"/>
          <w:szCs w:val="24"/>
        </w:rPr>
        <w:t>Σούμαν</w:t>
      </w:r>
      <w:proofErr w:type="spellEnd"/>
      <w:r w:rsidRPr="008A1849">
        <w:rPr>
          <w:rFonts w:ascii="Tahoma" w:hAnsi="Tahoma" w:cs="Tahoma"/>
          <w:sz w:val="24"/>
          <w:szCs w:val="24"/>
        </w:rPr>
        <w:t xml:space="preserve">, Γιοχάνες </w:t>
      </w:r>
      <w:proofErr w:type="spellStart"/>
      <w:r w:rsidRPr="008A1849">
        <w:rPr>
          <w:rFonts w:ascii="Tahoma" w:hAnsi="Tahoma" w:cs="Tahoma"/>
          <w:sz w:val="24"/>
          <w:szCs w:val="24"/>
        </w:rPr>
        <w:t>Μπραμς</w:t>
      </w:r>
      <w:proofErr w:type="spellEnd"/>
      <w:r w:rsidRPr="008A1849">
        <w:rPr>
          <w:rFonts w:ascii="Tahoma" w:hAnsi="Tahoma" w:cs="Tahoma"/>
          <w:sz w:val="24"/>
          <w:szCs w:val="24"/>
        </w:rPr>
        <w:t xml:space="preserve"> και </w:t>
      </w:r>
      <w:proofErr w:type="spellStart"/>
      <w:r w:rsidRPr="008A1849">
        <w:rPr>
          <w:rFonts w:ascii="Tahoma" w:hAnsi="Tahoma" w:cs="Tahoma"/>
          <w:sz w:val="24"/>
          <w:szCs w:val="24"/>
        </w:rPr>
        <w:t>Αντονίν</w:t>
      </w:r>
      <w:proofErr w:type="spellEnd"/>
      <w:r w:rsidRPr="008A1849">
        <w:rPr>
          <w:rFonts w:ascii="Tahoma" w:hAnsi="Tahoma" w:cs="Tahoma"/>
          <w:sz w:val="24"/>
          <w:szCs w:val="24"/>
        </w:rPr>
        <w:t xml:space="preserve"> </w:t>
      </w:r>
      <w:proofErr w:type="spellStart"/>
      <w:r w:rsidRPr="008A1849">
        <w:rPr>
          <w:rFonts w:ascii="Tahoma" w:hAnsi="Tahoma" w:cs="Tahoma"/>
          <w:sz w:val="24"/>
          <w:szCs w:val="24"/>
        </w:rPr>
        <w:t>Ντβόρακ</w:t>
      </w:r>
      <w:proofErr w:type="spellEnd"/>
      <w:r w:rsidRPr="008A1849">
        <w:rPr>
          <w:rFonts w:ascii="Tahoma" w:hAnsi="Tahoma" w:cs="Tahoma"/>
          <w:sz w:val="24"/>
          <w:szCs w:val="24"/>
        </w:rPr>
        <w:t xml:space="preserve">. Ιδανικά συνδεδεμένα με αυτή την ευγενή παράδοση είναι τα δύο έργα που επιλέχθηκαν για αυτή την παραγωγή, εμβληματικά της σύνθετης ευαισθησίας ενός πολύ διαφορετικού μουσικού 20ού αιώνα, το Κουιντέτο σε Φα για δύο βιολιά, βιόλα, βιολοντσέλο και πιάνο (1931-1932) του </w:t>
      </w:r>
      <w:proofErr w:type="spellStart"/>
      <w:r w:rsidRPr="008A1849">
        <w:rPr>
          <w:rFonts w:ascii="Tahoma" w:hAnsi="Tahoma" w:cs="Tahoma"/>
          <w:sz w:val="24"/>
          <w:szCs w:val="24"/>
        </w:rPr>
        <w:t>Mario</w:t>
      </w:r>
      <w:proofErr w:type="spellEnd"/>
      <w:r w:rsidRPr="008A1849">
        <w:rPr>
          <w:rFonts w:ascii="Tahoma" w:hAnsi="Tahoma" w:cs="Tahoma"/>
          <w:sz w:val="24"/>
          <w:szCs w:val="24"/>
        </w:rPr>
        <w:t xml:space="preserve"> </w:t>
      </w:r>
      <w:proofErr w:type="spellStart"/>
      <w:r w:rsidRPr="008A1849">
        <w:rPr>
          <w:rFonts w:ascii="Tahoma" w:hAnsi="Tahoma" w:cs="Tahoma"/>
          <w:sz w:val="24"/>
          <w:szCs w:val="24"/>
        </w:rPr>
        <w:t>Castelnuovo-Tedesco</w:t>
      </w:r>
      <w:proofErr w:type="spellEnd"/>
      <w:r w:rsidRPr="008A1849">
        <w:rPr>
          <w:rFonts w:ascii="Tahoma" w:hAnsi="Tahoma" w:cs="Tahoma"/>
          <w:sz w:val="24"/>
          <w:szCs w:val="24"/>
        </w:rPr>
        <w:t xml:space="preserve"> (1895-1968) και το Κουιντέτο σε Σολ ελάσσονα για πιάνο και έγχορδα (1940) του </w:t>
      </w:r>
      <w:proofErr w:type="spellStart"/>
      <w:r w:rsidRPr="008A1849">
        <w:rPr>
          <w:rFonts w:ascii="Tahoma" w:hAnsi="Tahoma" w:cs="Tahoma"/>
          <w:sz w:val="24"/>
          <w:szCs w:val="24"/>
        </w:rPr>
        <w:t>Dmitri</w:t>
      </w:r>
      <w:proofErr w:type="spellEnd"/>
      <w:r w:rsidRPr="008A1849">
        <w:rPr>
          <w:rFonts w:ascii="Tahoma" w:hAnsi="Tahoma" w:cs="Tahoma"/>
          <w:sz w:val="24"/>
          <w:szCs w:val="24"/>
        </w:rPr>
        <w:t xml:space="preserve"> </w:t>
      </w:r>
      <w:proofErr w:type="spellStart"/>
      <w:r w:rsidRPr="008A1849">
        <w:rPr>
          <w:rFonts w:ascii="Tahoma" w:hAnsi="Tahoma" w:cs="Tahoma"/>
          <w:sz w:val="24"/>
          <w:szCs w:val="24"/>
        </w:rPr>
        <w:t>Shostakovich</w:t>
      </w:r>
      <w:proofErr w:type="spellEnd"/>
      <w:r w:rsidRPr="008A1849">
        <w:rPr>
          <w:rFonts w:ascii="Tahoma" w:hAnsi="Tahoma" w:cs="Tahoma"/>
          <w:sz w:val="24"/>
          <w:szCs w:val="24"/>
        </w:rPr>
        <w:t xml:space="preserve"> (1906-1975).</w:t>
      </w:r>
    </w:p>
    <w:p w14:paraId="063FEF46" w14:textId="29BE2822" w:rsidR="00B03151" w:rsidRPr="00A61054" w:rsidRDefault="001816D7" w:rsidP="001816D7">
      <w:pPr>
        <w:pStyle w:val="Web"/>
        <w:shd w:val="clear" w:color="auto" w:fill="FFFFFF"/>
        <w:spacing w:after="384"/>
        <w:ind w:right="709"/>
        <w:rPr>
          <w:rFonts w:ascii="Tahoma" w:hAnsi="Tahoma" w:cs="Tahoma"/>
          <w:b/>
          <w:bCs/>
        </w:rPr>
      </w:pPr>
      <w:r w:rsidRPr="008A1849">
        <w:rPr>
          <w:rFonts w:ascii="Tahoma" w:hAnsi="Tahoma" w:cs="Tahoma"/>
          <w:b/>
          <w:bCs/>
        </w:rPr>
        <w:t>Σάββατο 11 Οκτωβρίου</w:t>
      </w:r>
      <w:r w:rsidR="00B03151" w:rsidRPr="008A1849">
        <w:rPr>
          <w:rFonts w:ascii="Tahoma" w:hAnsi="Tahoma" w:cs="Tahoma"/>
          <w:b/>
          <w:bCs/>
        </w:rPr>
        <w:t xml:space="preserve">, </w:t>
      </w:r>
      <w:r w:rsidR="00354479" w:rsidRPr="008A1849">
        <w:rPr>
          <w:rFonts w:ascii="Tahoma" w:hAnsi="Tahoma" w:cs="Tahoma"/>
          <w:b/>
          <w:bCs/>
        </w:rPr>
        <w:t>20</w:t>
      </w:r>
      <w:r w:rsidR="00B03151" w:rsidRPr="008A1849">
        <w:rPr>
          <w:rFonts w:ascii="Tahoma" w:hAnsi="Tahoma" w:cs="Tahoma"/>
          <w:b/>
          <w:bCs/>
        </w:rPr>
        <w:t>:00</w:t>
      </w:r>
    </w:p>
    <w:p w14:paraId="5F6B2697" w14:textId="2CBA684C" w:rsidR="00B03151" w:rsidRDefault="00B03151" w:rsidP="001816D7">
      <w:pPr>
        <w:pStyle w:val="Web"/>
        <w:shd w:val="clear" w:color="auto" w:fill="FFFFFF"/>
        <w:spacing w:before="0" w:beforeAutospacing="0" w:after="384" w:afterAutospacing="0"/>
        <w:ind w:right="709"/>
        <w:rPr>
          <w:rFonts w:ascii="Tahoma" w:hAnsi="Tahoma" w:cs="Tahoma"/>
          <w:b/>
        </w:rPr>
      </w:pPr>
      <w:r w:rsidRPr="00A61054">
        <w:rPr>
          <w:rFonts w:ascii="Tahoma" w:hAnsi="Tahoma" w:cs="Tahoma"/>
          <w:b/>
        </w:rPr>
        <w:t>Αίθουσα Γιάννης Μαρίνος του Συλλόγου Οι Φίλοι της Μουσικής στο Μέγαρο Μουσικής</w:t>
      </w:r>
    </w:p>
    <w:p w14:paraId="3F0515D1" w14:textId="3C7276CB" w:rsidR="00B03151" w:rsidRPr="00A61054" w:rsidRDefault="00B03151" w:rsidP="001816D7">
      <w:pPr>
        <w:pStyle w:val="Web"/>
        <w:shd w:val="clear" w:color="auto" w:fill="FFFFFF"/>
        <w:spacing w:before="0" w:beforeAutospacing="0" w:after="384" w:afterAutospacing="0"/>
        <w:ind w:right="709"/>
        <w:rPr>
          <w:rFonts w:ascii="Tahoma" w:hAnsi="Tahoma" w:cs="Tahoma"/>
          <w:b/>
        </w:rPr>
      </w:pPr>
      <w:r w:rsidRPr="00A61054">
        <w:rPr>
          <w:rFonts w:ascii="Tahoma" w:hAnsi="Tahoma" w:cs="Tahoma"/>
          <w:b/>
        </w:rPr>
        <w:t>ΕΙΣΟΔΟΣ ΕΛΕΥΘΕΡΗ</w:t>
      </w:r>
    </w:p>
    <w:p w14:paraId="4665E7C6" w14:textId="7883B1A4" w:rsidR="008442EB" w:rsidRDefault="00047D3D" w:rsidP="001816D7">
      <w:pPr>
        <w:pStyle w:val="Web"/>
        <w:shd w:val="clear" w:color="auto" w:fill="FFFFFF"/>
        <w:tabs>
          <w:tab w:val="left" w:pos="9639"/>
        </w:tabs>
        <w:spacing w:before="0" w:beforeAutospacing="0" w:after="384" w:afterAutospacing="0"/>
        <w:ind w:right="709"/>
        <w:rPr>
          <w:rFonts w:ascii="Tahoma" w:hAnsi="Tahoma" w:cs="Tahoma"/>
        </w:rPr>
      </w:pPr>
      <w:hyperlink r:id="rId10" w:history="1">
        <w:r w:rsidRPr="00114592">
          <w:rPr>
            <w:rStyle w:val="-"/>
            <w:rFonts w:ascii="Tahoma" w:hAnsi="Tahoma" w:cs="Tahoma"/>
          </w:rPr>
          <w:t>https://mmb.org.gr/el/event/oi-cameristi-di-bari-se-koyinteta-toy-20oy-aiona</w:t>
        </w:r>
      </w:hyperlink>
    </w:p>
    <w:p w14:paraId="69245237" w14:textId="28F3055F" w:rsidR="0079631A" w:rsidRPr="00B03151" w:rsidRDefault="0079631A" w:rsidP="001816D7">
      <w:pPr>
        <w:pStyle w:val="Web"/>
        <w:shd w:val="clear" w:color="auto" w:fill="FFFFFF"/>
        <w:tabs>
          <w:tab w:val="left" w:pos="9639"/>
        </w:tabs>
        <w:spacing w:before="0" w:beforeAutospacing="0" w:after="384" w:afterAutospacing="0"/>
        <w:ind w:left="-567" w:right="709"/>
        <w:jc w:val="right"/>
        <w:rPr>
          <w:rFonts w:ascii="Tahoma" w:hAnsi="Tahoma" w:cs="Tahoma"/>
        </w:rPr>
      </w:pPr>
      <w:r w:rsidRPr="00B03151">
        <w:rPr>
          <w:rFonts w:ascii="Tahoma" w:hAnsi="Tahoma" w:cs="Tahoma"/>
        </w:rPr>
        <w:t>ΜΕ ΤΗΝ ΠΑΡΑΚΛΗΣΗ ΤΗΣ ΔΗΜΟΣΙΕΥΣΗΣ</w:t>
      </w:r>
      <w:r w:rsidRPr="00B03151">
        <w:rPr>
          <w:rFonts w:ascii="Tahoma" w:hAnsi="Tahoma" w:cs="Tahoma"/>
        </w:rPr>
        <w:br/>
        <w:t>ΕΥΧΑΡΙΣΤΟΥΜΕ</w:t>
      </w:r>
    </w:p>
    <w:p w14:paraId="4BFE190F" w14:textId="5D24D8A1" w:rsidR="007D3077" w:rsidRPr="00B03151" w:rsidRDefault="0079631A" w:rsidP="001816D7">
      <w:pPr>
        <w:pStyle w:val="Web"/>
        <w:shd w:val="clear" w:color="auto" w:fill="FFFFFF"/>
        <w:tabs>
          <w:tab w:val="left" w:pos="9639"/>
        </w:tabs>
        <w:spacing w:after="384"/>
        <w:ind w:left="-567" w:right="709"/>
        <w:jc w:val="right"/>
        <w:rPr>
          <w:rFonts w:ascii="Tahoma" w:hAnsi="Tahoma" w:cs="Tahoma"/>
        </w:rPr>
      </w:pPr>
      <w:r w:rsidRPr="00B03151">
        <w:rPr>
          <w:rFonts w:ascii="Tahoma" w:hAnsi="Tahoma" w:cs="Tahoma"/>
        </w:rPr>
        <w:t>Πληροφορίες για αυτό το δελτίο:</w:t>
      </w:r>
      <w:r w:rsidR="009F4E3E" w:rsidRPr="00B03151">
        <w:rPr>
          <w:rFonts w:ascii="Tahoma" w:hAnsi="Tahoma" w:cs="Tahoma"/>
        </w:rPr>
        <w:br/>
      </w:r>
      <w:r w:rsidRPr="00B03151">
        <w:rPr>
          <w:rFonts w:ascii="Tahoma" w:hAnsi="Tahoma" w:cs="Tahoma"/>
        </w:rPr>
        <w:br/>
      </w:r>
      <w:r w:rsidRPr="00B03151">
        <w:rPr>
          <w:rFonts w:ascii="Tahoma" w:hAnsi="Tahoma" w:cs="Tahoma"/>
          <w:b/>
          <w:bCs/>
        </w:rPr>
        <w:t>Μαριάννα Αναστασίου</w:t>
      </w:r>
      <w:r w:rsidRPr="00B03151">
        <w:rPr>
          <w:rFonts w:ascii="Tahoma" w:hAnsi="Tahoma" w:cs="Tahoma"/>
        </w:rPr>
        <w:br/>
        <w:t>Υπεύθυνη Επικοινωνίας και Συντονισμού Εκδηλώσεων</w:t>
      </w:r>
      <w:r w:rsidRPr="00B03151">
        <w:rPr>
          <w:rFonts w:ascii="Tahoma" w:hAnsi="Tahoma" w:cs="Tahoma"/>
        </w:rPr>
        <w:br/>
        <w:t>Μουσική Βιβλιοθήκη «</w:t>
      </w:r>
      <w:proofErr w:type="spellStart"/>
      <w:r w:rsidRPr="00B03151">
        <w:rPr>
          <w:rFonts w:ascii="Tahoma" w:hAnsi="Tahoma" w:cs="Tahoma"/>
        </w:rPr>
        <w:t>Λίλιαν</w:t>
      </w:r>
      <w:proofErr w:type="spellEnd"/>
      <w:r w:rsidRPr="00B03151">
        <w:rPr>
          <w:rFonts w:ascii="Tahoma" w:hAnsi="Tahoma" w:cs="Tahoma"/>
        </w:rPr>
        <w:t xml:space="preserve"> Βουδούρη»</w:t>
      </w:r>
      <w:r w:rsidRPr="00B03151">
        <w:rPr>
          <w:rFonts w:ascii="Tahoma" w:hAnsi="Tahoma" w:cs="Tahoma"/>
        </w:rPr>
        <w:br/>
        <w:t>Σύλλογος Οι Φίλοι της Μουσικής</w:t>
      </w:r>
      <w:r w:rsidRPr="00B03151">
        <w:rPr>
          <w:rFonts w:ascii="Tahoma" w:hAnsi="Tahoma" w:cs="Tahoma"/>
        </w:rPr>
        <w:br/>
        <w:t>στο Μέγαρο Μουσικής Αθηνών</w:t>
      </w:r>
      <w:r w:rsidRPr="00B03151">
        <w:rPr>
          <w:rFonts w:ascii="Tahoma" w:hAnsi="Tahoma" w:cs="Tahoma"/>
        </w:rPr>
        <w:br/>
      </w:r>
      <w:proofErr w:type="spellStart"/>
      <w:r w:rsidRPr="00B03151">
        <w:rPr>
          <w:rFonts w:ascii="Tahoma" w:hAnsi="Tahoma" w:cs="Tahoma"/>
        </w:rPr>
        <w:t>Τηλ</w:t>
      </w:r>
      <w:proofErr w:type="spellEnd"/>
      <w:r w:rsidRPr="00B03151">
        <w:rPr>
          <w:rFonts w:ascii="Tahoma" w:hAnsi="Tahoma" w:cs="Tahoma"/>
        </w:rPr>
        <w:t>. 210-7282771</w:t>
      </w:r>
      <w:r w:rsidR="009F4E3E" w:rsidRPr="00B03151">
        <w:rPr>
          <w:rFonts w:ascii="Tahoma" w:hAnsi="Tahoma" w:cs="Tahoma"/>
        </w:rPr>
        <w:br/>
      </w:r>
      <w:proofErr w:type="spellStart"/>
      <w:r w:rsidR="009F4E3E" w:rsidRPr="00B03151">
        <w:rPr>
          <w:rFonts w:ascii="Tahoma" w:hAnsi="Tahoma" w:cs="Tahoma"/>
          <w:lang w:val="en-US"/>
        </w:rPr>
        <w:t>manastasiou</w:t>
      </w:r>
      <w:proofErr w:type="spellEnd"/>
      <w:r w:rsidR="009F4E3E" w:rsidRPr="00B03151">
        <w:rPr>
          <w:rFonts w:ascii="Tahoma" w:hAnsi="Tahoma" w:cs="Tahoma"/>
        </w:rPr>
        <w:t>@</w:t>
      </w:r>
      <w:r w:rsidR="009F4E3E" w:rsidRPr="00B03151">
        <w:rPr>
          <w:rFonts w:ascii="Tahoma" w:hAnsi="Tahoma" w:cs="Tahoma"/>
          <w:lang w:val="en-US"/>
        </w:rPr>
        <w:t>megaron</w:t>
      </w:r>
      <w:r w:rsidR="009F4E3E" w:rsidRPr="00B03151">
        <w:rPr>
          <w:rFonts w:ascii="Tahoma" w:hAnsi="Tahoma" w:cs="Tahoma"/>
        </w:rPr>
        <w:t>.</w:t>
      </w:r>
      <w:r w:rsidR="009F4E3E" w:rsidRPr="00B03151">
        <w:rPr>
          <w:rFonts w:ascii="Tahoma" w:hAnsi="Tahoma" w:cs="Tahoma"/>
          <w:lang w:val="en-US"/>
        </w:rPr>
        <w:t>gr</w:t>
      </w:r>
      <w:r w:rsidRPr="00B03151">
        <w:rPr>
          <w:rFonts w:ascii="Tahoma" w:hAnsi="Tahoma" w:cs="Tahoma"/>
        </w:rPr>
        <w:br/>
        <w:t>www.mmb.org.gr / www.sfm.gr</w:t>
      </w:r>
    </w:p>
    <w:sectPr w:rsidR="007D3077" w:rsidRPr="00B03151" w:rsidSect="00354479">
      <w:pgSz w:w="11906" w:h="16838"/>
      <w:pgMar w:top="1560" w:right="282" w:bottom="184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AA"/>
    <w:rsid w:val="00033DD1"/>
    <w:rsid w:val="00047D3D"/>
    <w:rsid w:val="00051E81"/>
    <w:rsid w:val="00074A75"/>
    <w:rsid w:val="00144383"/>
    <w:rsid w:val="001522B9"/>
    <w:rsid w:val="001816D7"/>
    <w:rsid w:val="00184F18"/>
    <w:rsid w:val="00191299"/>
    <w:rsid w:val="00192C39"/>
    <w:rsid w:val="001A2449"/>
    <w:rsid w:val="002561EC"/>
    <w:rsid w:val="00263CC1"/>
    <w:rsid w:val="00283241"/>
    <w:rsid w:val="002F5A7F"/>
    <w:rsid w:val="00314FAA"/>
    <w:rsid w:val="00320F0F"/>
    <w:rsid w:val="00325F92"/>
    <w:rsid w:val="00330270"/>
    <w:rsid w:val="003341AA"/>
    <w:rsid w:val="00354479"/>
    <w:rsid w:val="0040793E"/>
    <w:rsid w:val="004121E6"/>
    <w:rsid w:val="004D4116"/>
    <w:rsid w:val="005400CC"/>
    <w:rsid w:val="00553E3D"/>
    <w:rsid w:val="00571777"/>
    <w:rsid w:val="00595DA7"/>
    <w:rsid w:val="005E4351"/>
    <w:rsid w:val="00645D5F"/>
    <w:rsid w:val="0069251D"/>
    <w:rsid w:val="006D1FBC"/>
    <w:rsid w:val="006F1325"/>
    <w:rsid w:val="00761313"/>
    <w:rsid w:val="007707B2"/>
    <w:rsid w:val="0079631A"/>
    <w:rsid w:val="007D3077"/>
    <w:rsid w:val="007E415A"/>
    <w:rsid w:val="008442EB"/>
    <w:rsid w:val="00856B95"/>
    <w:rsid w:val="008705B2"/>
    <w:rsid w:val="008A1849"/>
    <w:rsid w:val="008C54BB"/>
    <w:rsid w:val="008D5670"/>
    <w:rsid w:val="008F1782"/>
    <w:rsid w:val="009C2D50"/>
    <w:rsid w:val="009F4E3E"/>
    <w:rsid w:val="00A21247"/>
    <w:rsid w:val="00A61054"/>
    <w:rsid w:val="00B03151"/>
    <w:rsid w:val="00B66F1F"/>
    <w:rsid w:val="00B76C82"/>
    <w:rsid w:val="00BD0E0A"/>
    <w:rsid w:val="00C23CAD"/>
    <w:rsid w:val="00CA6DB0"/>
    <w:rsid w:val="00CF61D4"/>
    <w:rsid w:val="00D84B70"/>
    <w:rsid w:val="00DF77FB"/>
    <w:rsid w:val="00E11F89"/>
    <w:rsid w:val="00E24DEC"/>
    <w:rsid w:val="00E6778A"/>
    <w:rsid w:val="00EC172C"/>
    <w:rsid w:val="00EE518C"/>
    <w:rsid w:val="00F04485"/>
    <w:rsid w:val="00F07385"/>
    <w:rsid w:val="00F1691F"/>
    <w:rsid w:val="00F27DF4"/>
    <w:rsid w:val="00F326FF"/>
    <w:rsid w:val="00F463AC"/>
    <w:rsid w:val="00F7054A"/>
    <w:rsid w:val="00F83B1B"/>
    <w:rsid w:val="00F979FC"/>
    <w:rsid w:val="00FB2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5EF2"/>
  <w15:chartTrackingRefBased/>
  <w15:docId w15:val="{C311F738-9EF9-4DAF-B9BE-3B44C49A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6D7"/>
    <w:pPr>
      <w:spacing w:after="0" w:line="240" w:lineRule="auto"/>
    </w:pPr>
    <w:rPr>
      <w:rFonts w:ascii="Calibri" w:hAnsi="Calibri" w:cs="Times New Roman"/>
    </w:rPr>
  </w:style>
  <w:style w:type="paragraph" w:styleId="1">
    <w:name w:val="heading 1"/>
    <w:basedOn w:val="a"/>
    <w:link w:val="1Char"/>
    <w:uiPriority w:val="9"/>
    <w:qFormat/>
    <w:rsid w:val="00E11F89"/>
    <w:pPr>
      <w:spacing w:before="100" w:beforeAutospacing="1" w:after="100" w:afterAutospacing="1"/>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22B9"/>
    <w:pPr>
      <w:spacing w:before="100" w:beforeAutospacing="1" w:after="100" w:afterAutospacing="1"/>
    </w:pPr>
    <w:rPr>
      <w:rFonts w:ascii="Times New Roman" w:hAnsi="Times New Roman"/>
      <w:sz w:val="24"/>
      <w:szCs w:val="24"/>
      <w:lang w:eastAsia="el-GR"/>
    </w:rPr>
  </w:style>
  <w:style w:type="character" w:styleId="-">
    <w:name w:val="Hyperlink"/>
    <w:basedOn w:val="a0"/>
    <w:uiPriority w:val="99"/>
    <w:unhideWhenUsed/>
    <w:rsid w:val="004121E6"/>
    <w:rPr>
      <w:color w:val="0563C1" w:themeColor="hyperlink"/>
      <w:u w:val="single"/>
    </w:rPr>
  </w:style>
  <w:style w:type="character" w:styleId="a3">
    <w:name w:val="Unresolved Mention"/>
    <w:basedOn w:val="a0"/>
    <w:uiPriority w:val="99"/>
    <w:semiHidden/>
    <w:unhideWhenUsed/>
    <w:rsid w:val="004121E6"/>
    <w:rPr>
      <w:color w:val="605E5C"/>
      <w:shd w:val="clear" w:color="auto" w:fill="E1DFDD"/>
    </w:rPr>
  </w:style>
  <w:style w:type="character" w:customStyle="1" w:styleId="1Char">
    <w:name w:val="Επικεφαλίδα 1 Char"/>
    <w:basedOn w:val="a0"/>
    <w:link w:val="1"/>
    <w:uiPriority w:val="9"/>
    <w:rsid w:val="00E11F89"/>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F83B1B"/>
    <w:rPr>
      <w:color w:val="954F72" w:themeColor="followedHyperlink"/>
      <w:u w:val="single"/>
    </w:rPr>
  </w:style>
  <w:style w:type="paragraph" w:customStyle="1" w:styleId="Normal1">
    <w:name w:val="Normal1"/>
    <w:rsid w:val="00F979FC"/>
    <w:pPr>
      <w:spacing w:before="100" w:beforeAutospacing="1" w:after="100" w:afterAutospacing="1" w:line="256" w:lineRule="auto"/>
    </w:pPr>
    <w:rPr>
      <w:rFonts w:ascii="Calibri" w:eastAsia="Times New Roman" w:hAnsi="Calibri" w:cs="Times New Roman"/>
      <w:sz w:val="24"/>
      <w:szCs w:val="24"/>
      <w:lang w:eastAsia="el-GR"/>
    </w:rPr>
  </w:style>
  <w:style w:type="paragraph" w:styleId="a4">
    <w:name w:val="No Spacing"/>
    <w:qFormat/>
    <w:rsid w:val="00283241"/>
    <w:pPr>
      <w:spacing w:after="0" w:line="240" w:lineRule="auto"/>
    </w:pPr>
    <w:rPr>
      <w:rFonts w:ascii="Calibri" w:eastAsia="Calibri" w:hAnsi="Calibri" w:cs="Times New Roman"/>
    </w:rPr>
  </w:style>
  <w:style w:type="table" w:styleId="a5">
    <w:name w:val="Table Grid"/>
    <w:basedOn w:val="a1"/>
    <w:uiPriority w:val="39"/>
    <w:rsid w:val="0035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6869">
      <w:bodyDiv w:val="1"/>
      <w:marLeft w:val="0"/>
      <w:marRight w:val="0"/>
      <w:marTop w:val="0"/>
      <w:marBottom w:val="0"/>
      <w:divBdr>
        <w:top w:val="none" w:sz="0" w:space="0" w:color="auto"/>
        <w:left w:val="none" w:sz="0" w:space="0" w:color="auto"/>
        <w:bottom w:val="none" w:sz="0" w:space="0" w:color="auto"/>
        <w:right w:val="none" w:sz="0" w:space="0" w:color="auto"/>
      </w:divBdr>
    </w:div>
    <w:div w:id="368533537">
      <w:bodyDiv w:val="1"/>
      <w:marLeft w:val="0"/>
      <w:marRight w:val="0"/>
      <w:marTop w:val="0"/>
      <w:marBottom w:val="0"/>
      <w:divBdr>
        <w:top w:val="none" w:sz="0" w:space="0" w:color="auto"/>
        <w:left w:val="none" w:sz="0" w:space="0" w:color="auto"/>
        <w:bottom w:val="none" w:sz="0" w:space="0" w:color="auto"/>
        <w:right w:val="none" w:sz="0" w:space="0" w:color="auto"/>
      </w:divBdr>
    </w:div>
    <w:div w:id="602811811">
      <w:bodyDiv w:val="1"/>
      <w:marLeft w:val="0"/>
      <w:marRight w:val="0"/>
      <w:marTop w:val="0"/>
      <w:marBottom w:val="0"/>
      <w:divBdr>
        <w:top w:val="none" w:sz="0" w:space="0" w:color="auto"/>
        <w:left w:val="none" w:sz="0" w:space="0" w:color="auto"/>
        <w:bottom w:val="none" w:sz="0" w:space="0" w:color="auto"/>
        <w:right w:val="none" w:sz="0" w:space="0" w:color="auto"/>
      </w:divBdr>
    </w:div>
    <w:div w:id="758603224">
      <w:bodyDiv w:val="1"/>
      <w:marLeft w:val="0"/>
      <w:marRight w:val="0"/>
      <w:marTop w:val="0"/>
      <w:marBottom w:val="0"/>
      <w:divBdr>
        <w:top w:val="none" w:sz="0" w:space="0" w:color="auto"/>
        <w:left w:val="none" w:sz="0" w:space="0" w:color="auto"/>
        <w:bottom w:val="none" w:sz="0" w:space="0" w:color="auto"/>
        <w:right w:val="none" w:sz="0" w:space="0" w:color="auto"/>
      </w:divBdr>
    </w:div>
    <w:div w:id="956719581">
      <w:bodyDiv w:val="1"/>
      <w:marLeft w:val="0"/>
      <w:marRight w:val="0"/>
      <w:marTop w:val="0"/>
      <w:marBottom w:val="0"/>
      <w:divBdr>
        <w:top w:val="none" w:sz="0" w:space="0" w:color="auto"/>
        <w:left w:val="none" w:sz="0" w:space="0" w:color="auto"/>
        <w:bottom w:val="none" w:sz="0" w:space="0" w:color="auto"/>
        <w:right w:val="none" w:sz="0" w:space="0" w:color="auto"/>
      </w:divBdr>
    </w:div>
    <w:div w:id="1450709746">
      <w:bodyDiv w:val="1"/>
      <w:marLeft w:val="0"/>
      <w:marRight w:val="0"/>
      <w:marTop w:val="0"/>
      <w:marBottom w:val="0"/>
      <w:divBdr>
        <w:top w:val="none" w:sz="0" w:space="0" w:color="auto"/>
        <w:left w:val="none" w:sz="0" w:space="0" w:color="auto"/>
        <w:bottom w:val="none" w:sz="0" w:space="0" w:color="auto"/>
        <w:right w:val="none" w:sz="0" w:space="0" w:color="auto"/>
      </w:divBdr>
    </w:div>
    <w:div w:id="18672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mmb.org.gr/el/event/oi-cameristi-di-bari-se-koyinteta-toy-20oy-aiona"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470</Words>
  <Characters>2540</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ΜΑΡΙΑΝΝΑ ΑΝΑΣΤΑΣΙΟΥ</cp:lastModifiedBy>
  <cp:revision>5</cp:revision>
  <cp:lastPrinted>2025-03-04T14:42:00Z</cp:lastPrinted>
  <dcterms:created xsi:type="dcterms:W3CDTF">2025-10-01T11:02:00Z</dcterms:created>
  <dcterms:modified xsi:type="dcterms:W3CDTF">2025-10-01T11:40:00Z</dcterms:modified>
</cp:coreProperties>
</file>